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572" w:tblpY="2"/>
        <w:tblOverlap w:val="never"/>
        <w:tblW w:w="10206" w:type="dxa"/>
        <w:tblLook w:val="04A0" w:firstRow="1" w:lastRow="0" w:firstColumn="1" w:lastColumn="0" w:noHBand="0" w:noVBand="1"/>
      </w:tblPr>
      <w:tblGrid>
        <w:gridCol w:w="4087"/>
        <w:gridCol w:w="38"/>
        <w:gridCol w:w="2379"/>
        <w:gridCol w:w="1618"/>
        <w:gridCol w:w="2084"/>
      </w:tblGrid>
      <w:tr w:rsidR="002B44BE" w14:paraId="285359F8" w14:textId="77777777" w:rsidTr="002B44BE">
        <w:tc>
          <w:tcPr>
            <w:tcW w:w="10206" w:type="dxa"/>
            <w:gridSpan w:val="5"/>
            <w:shd w:val="clear" w:color="auto" w:fill="70AD47" w:themeFill="accent6"/>
            <w:vAlign w:val="center"/>
          </w:tcPr>
          <w:p w14:paraId="74E24A90" w14:textId="77777777" w:rsidR="002B44BE" w:rsidRPr="002641C4" w:rsidRDefault="002B44BE" w:rsidP="002B44BE">
            <w:pPr>
              <w:pStyle w:val="Heading1"/>
              <w:framePr w:hSpace="0" w:wrap="auto" w:vAnchor="margin" w:xAlign="left" w:yAlign="inline"/>
              <w:suppressOverlap w:val="0"/>
            </w:pPr>
            <w:r w:rsidRPr="002641C4">
              <w:t>Suggested Appendices and Relevant Information</w:t>
            </w:r>
          </w:p>
        </w:tc>
      </w:tr>
      <w:tr w:rsidR="002B44BE" w:rsidRPr="002641C4" w14:paraId="272B22B5" w14:textId="77777777" w:rsidTr="002B44BE">
        <w:tc>
          <w:tcPr>
            <w:tcW w:w="6504" w:type="dxa"/>
            <w:gridSpan w:val="3"/>
            <w:vMerge w:val="restart"/>
            <w:shd w:val="clear" w:color="auto" w:fill="70AD47" w:themeFill="accent6"/>
            <w:vAlign w:val="center"/>
          </w:tcPr>
          <w:p w14:paraId="20AF490D" w14:textId="77777777" w:rsidR="002B44BE" w:rsidRPr="00371609" w:rsidRDefault="002B44BE" w:rsidP="00371609">
            <w:pPr>
              <w:pStyle w:val="Heading2"/>
              <w:framePr w:hSpace="0" w:wrap="auto" w:vAnchor="margin" w:hAnchor="text" w:xAlign="left" w:yAlign="inline"/>
              <w:suppressOverlap w:val="0"/>
            </w:pPr>
            <w:r w:rsidRPr="00371609">
              <w:t xml:space="preserve">Document </w:t>
            </w:r>
          </w:p>
        </w:tc>
        <w:tc>
          <w:tcPr>
            <w:tcW w:w="3702" w:type="dxa"/>
            <w:gridSpan w:val="2"/>
            <w:shd w:val="clear" w:color="auto" w:fill="C5E0B3" w:themeFill="accent6" w:themeFillTint="66"/>
            <w:vAlign w:val="center"/>
          </w:tcPr>
          <w:p w14:paraId="7F9235E9" w14:textId="77777777" w:rsidR="002B44BE" w:rsidRPr="002641C4" w:rsidRDefault="002B44BE" w:rsidP="00371609">
            <w:pPr>
              <w:pStyle w:val="Heading2"/>
              <w:framePr w:hSpace="0" w:wrap="auto" w:vAnchor="margin" w:hAnchor="text" w:xAlign="left" w:yAlign="inline"/>
              <w:suppressOverlap w:val="0"/>
            </w:pPr>
            <w:r w:rsidRPr="002641C4">
              <w:t>Attached or scanned?</w:t>
            </w:r>
          </w:p>
        </w:tc>
      </w:tr>
      <w:tr w:rsidR="002B44BE" w:rsidRPr="002641C4" w14:paraId="137D170C" w14:textId="77777777" w:rsidTr="002B44BE">
        <w:tc>
          <w:tcPr>
            <w:tcW w:w="6504" w:type="dxa"/>
            <w:gridSpan w:val="3"/>
            <w:vMerge/>
            <w:shd w:val="clear" w:color="auto" w:fill="70AD47" w:themeFill="accent6"/>
            <w:vAlign w:val="center"/>
          </w:tcPr>
          <w:p w14:paraId="3CDF455B" w14:textId="77777777" w:rsidR="002B44BE" w:rsidRPr="002641C4" w:rsidRDefault="002B44BE" w:rsidP="002B44BE"/>
        </w:tc>
        <w:tc>
          <w:tcPr>
            <w:tcW w:w="1618" w:type="dxa"/>
            <w:shd w:val="clear" w:color="auto" w:fill="E2EFD9" w:themeFill="accent6" w:themeFillTint="33"/>
            <w:vAlign w:val="center"/>
          </w:tcPr>
          <w:p w14:paraId="5C749876" w14:textId="77777777" w:rsidR="002B44BE" w:rsidRPr="002641C4" w:rsidRDefault="002B44BE" w:rsidP="002B44BE">
            <w:r w:rsidRPr="002641C4">
              <w:t>Yes</w:t>
            </w:r>
          </w:p>
        </w:tc>
        <w:tc>
          <w:tcPr>
            <w:tcW w:w="2084" w:type="dxa"/>
            <w:shd w:val="clear" w:color="auto" w:fill="E2EFD9" w:themeFill="accent6" w:themeFillTint="33"/>
            <w:vAlign w:val="center"/>
          </w:tcPr>
          <w:p w14:paraId="0009CFFF" w14:textId="77777777" w:rsidR="002B44BE" w:rsidRPr="002641C4" w:rsidRDefault="002B44BE" w:rsidP="002B44BE">
            <w:r w:rsidRPr="002641C4">
              <w:t>No</w:t>
            </w:r>
          </w:p>
        </w:tc>
      </w:tr>
      <w:tr w:rsidR="002B44BE" w:rsidRPr="002641C4" w14:paraId="330BC417" w14:textId="77777777" w:rsidTr="002B44BE">
        <w:tc>
          <w:tcPr>
            <w:tcW w:w="6504" w:type="dxa"/>
            <w:gridSpan w:val="3"/>
            <w:shd w:val="clear" w:color="auto" w:fill="C5E0B3" w:themeFill="accent6" w:themeFillTint="66"/>
            <w:vAlign w:val="center"/>
          </w:tcPr>
          <w:p w14:paraId="40E9DDAF" w14:textId="77777777" w:rsidR="002B44BE" w:rsidRPr="002641C4" w:rsidRDefault="002B44BE" w:rsidP="002B44BE">
            <w:r w:rsidRPr="002641C4">
              <w:t>Personalised Costed Provision Maps</w:t>
            </w:r>
          </w:p>
        </w:tc>
        <w:tc>
          <w:tcPr>
            <w:tcW w:w="1618" w:type="dxa"/>
            <w:vAlign w:val="center"/>
          </w:tcPr>
          <w:p w14:paraId="66EA5E27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482AF527" w14:textId="77777777" w:rsidR="002B44BE" w:rsidRPr="002641C4" w:rsidRDefault="002B44BE" w:rsidP="002B44BE"/>
        </w:tc>
      </w:tr>
      <w:tr w:rsidR="002B44BE" w:rsidRPr="002641C4" w14:paraId="5F15BC86" w14:textId="77777777" w:rsidTr="002B44BE">
        <w:trPr>
          <w:trHeight w:val="516"/>
        </w:trPr>
        <w:tc>
          <w:tcPr>
            <w:tcW w:w="4087" w:type="dxa"/>
            <w:vMerge w:val="restart"/>
            <w:shd w:val="clear" w:color="auto" w:fill="C5E0B3" w:themeFill="accent6" w:themeFillTint="66"/>
            <w:vAlign w:val="center"/>
          </w:tcPr>
          <w:p w14:paraId="656E87E9" w14:textId="77777777" w:rsidR="002B44BE" w:rsidRPr="002641C4" w:rsidRDefault="002B44BE" w:rsidP="002B44BE">
            <w:r w:rsidRPr="002641C4">
              <w:t>Medical Reports and Letters</w:t>
            </w:r>
          </w:p>
        </w:tc>
        <w:tc>
          <w:tcPr>
            <w:tcW w:w="2417" w:type="dxa"/>
            <w:gridSpan w:val="2"/>
            <w:shd w:val="clear" w:color="auto" w:fill="E2EFD9" w:themeFill="accent6" w:themeFillTint="33"/>
            <w:vAlign w:val="center"/>
          </w:tcPr>
          <w:p w14:paraId="5C60E284" w14:textId="77777777" w:rsidR="002B44BE" w:rsidRPr="002641C4" w:rsidRDefault="002B44BE" w:rsidP="002B44BE">
            <w:r w:rsidRPr="002641C4">
              <w:t>CDC</w:t>
            </w:r>
          </w:p>
        </w:tc>
        <w:tc>
          <w:tcPr>
            <w:tcW w:w="1618" w:type="dxa"/>
            <w:vAlign w:val="center"/>
          </w:tcPr>
          <w:p w14:paraId="0BDEB8E0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7A671175" w14:textId="77777777" w:rsidR="002B44BE" w:rsidRPr="002641C4" w:rsidRDefault="002B44BE" w:rsidP="002B44BE"/>
        </w:tc>
      </w:tr>
      <w:tr w:rsidR="002B44BE" w:rsidRPr="002641C4" w14:paraId="158790CC" w14:textId="77777777" w:rsidTr="002B44BE">
        <w:trPr>
          <w:trHeight w:val="366"/>
        </w:trPr>
        <w:tc>
          <w:tcPr>
            <w:tcW w:w="4087" w:type="dxa"/>
            <w:vMerge/>
            <w:shd w:val="clear" w:color="auto" w:fill="C5E0B3" w:themeFill="accent6" w:themeFillTint="66"/>
            <w:vAlign w:val="center"/>
          </w:tcPr>
          <w:p w14:paraId="5FEE46CE" w14:textId="77777777" w:rsidR="002B44BE" w:rsidRPr="002641C4" w:rsidRDefault="002B44BE" w:rsidP="002B44BE"/>
        </w:tc>
        <w:tc>
          <w:tcPr>
            <w:tcW w:w="2417" w:type="dxa"/>
            <w:gridSpan w:val="2"/>
            <w:shd w:val="clear" w:color="auto" w:fill="E2EFD9" w:themeFill="accent6" w:themeFillTint="33"/>
            <w:vAlign w:val="center"/>
          </w:tcPr>
          <w:p w14:paraId="531F3CC7" w14:textId="77777777" w:rsidR="002B44BE" w:rsidRPr="002641C4" w:rsidRDefault="002B44BE" w:rsidP="002B44BE">
            <w:r w:rsidRPr="002641C4">
              <w:t>CAMHS</w:t>
            </w:r>
          </w:p>
        </w:tc>
        <w:tc>
          <w:tcPr>
            <w:tcW w:w="1618" w:type="dxa"/>
            <w:vAlign w:val="center"/>
          </w:tcPr>
          <w:p w14:paraId="706B865E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680EA973" w14:textId="77777777" w:rsidR="002B44BE" w:rsidRPr="002641C4" w:rsidRDefault="002B44BE" w:rsidP="002B44BE"/>
        </w:tc>
      </w:tr>
      <w:tr w:rsidR="002B44BE" w:rsidRPr="002641C4" w14:paraId="7575DD95" w14:textId="77777777" w:rsidTr="002B44BE">
        <w:trPr>
          <w:trHeight w:val="270"/>
        </w:trPr>
        <w:tc>
          <w:tcPr>
            <w:tcW w:w="4087" w:type="dxa"/>
            <w:vMerge/>
            <w:shd w:val="clear" w:color="auto" w:fill="C5E0B3" w:themeFill="accent6" w:themeFillTint="66"/>
            <w:vAlign w:val="center"/>
          </w:tcPr>
          <w:p w14:paraId="0CCAAACB" w14:textId="77777777" w:rsidR="002B44BE" w:rsidRPr="002641C4" w:rsidRDefault="002B44BE" w:rsidP="002B44BE"/>
        </w:tc>
        <w:tc>
          <w:tcPr>
            <w:tcW w:w="2417" w:type="dxa"/>
            <w:gridSpan w:val="2"/>
            <w:shd w:val="clear" w:color="auto" w:fill="E2EFD9" w:themeFill="accent6" w:themeFillTint="33"/>
            <w:vAlign w:val="center"/>
          </w:tcPr>
          <w:p w14:paraId="5606E890" w14:textId="77777777" w:rsidR="002B44BE" w:rsidRPr="002641C4" w:rsidRDefault="002B44BE" w:rsidP="002B44BE">
            <w:r w:rsidRPr="002641C4">
              <w:t xml:space="preserve">Physiotherapy </w:t>
            </w:r>
          </w:p>
        </w:tc>
        <w:tc>
          <w:tcPr>
            <w:tcW w:w="1618" w:type="dxa"/>
            <w:vAlign w:val="center"/>
          </w:tcPr>
          <w:p w14:paraId="6214CCB4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52FE00E9" w14:textId="77777777" w:rsidR="002B44BE" w:rsidRPr="002641C4" w:rsidRDefault="002B44BE" w:rsidP="002B44BE"/>
        </w:tc>
      </w:tr>
      <w:tr w:rsidR="002B44BE" w:rsidRPr="002641C4" w14:paraId="6113C9A9" w14:textId="77777777" w:rsidTr="002B44BE">
        <w:trPr>
          <w:trHeight w:val="753"/>
        </w:trPr>
        <w:tc>
          <w:tcPr>
            <w:tcW w:w="4087" w:type="dxa"/>
            <w:vMerge/>
            <w:shd w:val="clear" w:color="auto" w:fill="C5E0B3" w:themeFill="accent6" w:themeFillTint="66"/>
            <w:vAlign w:val="center"/>
          </w:tcPr>
          <w:p w14:paraId="45C28F65" w14:textId="77777777" w:rsidR="002B44BE" w:rsidRPr="002641C4" w:rsidRDefault="002B44BE" w:rsidP="002B44BE"/>
        </w:tc>
        <w:tc>
          <w:tcPr>
            <w:tcW w:w="2417" w:type="dxa"/>
            <w:gridSpan w:val="2"/>
            <w:shd w:val="clear" w:color="auto" w:fill="E2EFD9" w:themeFill="accent6" w:themeFillTint="33"/>
            <w:vAlign w:val="center"/>
          </w:tcPr>
          <w:p w14:paraId="5403EFAE" w14:textId="77777777" w:rsidR="002B44BE" w:rsidRPr="002641C4" w:rsidRDefault="002B44BE" w:rsidP="002B44BE">
            <w:r w:rsidRPr="002641C4">
              <w:t xml:space="preserve">Occupational Therapy </w:t>
            </w:r>
          </w:p>
        </w:tc>
        <w:tc>
          <w:tcPr>
            <w:tcW w:w="1618" w:type="dxa"/>
            <w:vAlign w:val="center"/>
          </w:tcPr>
          <w:p w14:paraId="360EC5D2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6FC7DA6F" w14:textId="77777777" w:rsidR="002B44BE" w:rsidRPr="002641C4" w:rsidRDefault="002B44BE" w:rsidP="002B44BE"/>
        </w:tc>
      </w:tr>
      <w:tr w:rsidR="002B44BE" w:rsidRPr="002641C4" w14:paraId="12E5832A" w14:textId="77777777" w:rsidTr="002B44BE">
        <w:trPr>
          <w:trHeight w:val="280"/>
        </w:trPr>
        <w:tc>
          <w:tcPr>
            <w:tcW w:w="4087" w:type="dxa"/>
            <w:vMerge/>
            <w:shd w:val="clear" w:color="auto" w:fill="C5E0B3" w:themeFill="accent6" w:themeFillTint="66"/>
            <w:vAlign w:val="center"/>
          </w:tcPr>
          <w:p w14:paraId="4F2C439E" w14:textId="77777777" w:rsidR="002B44BE" w:rsidRPr="002641C4" w:rsidRDefault="002B44BE" w:rsidP="002B44BE"/>
        </w:tc>
        <w:tc>
          <w:tcPr>
            <w:tcW w:w="2417" w:type="dxa"/>
            <w:gridSpan w:val="2"/>
            <w:shd w:val="clear" w:color="auto" w:fill="E2EFD9" w:themeFill="accent6" w:themeFillTint="33"/>
            <w:vAlign w:val="center"/>
          </w:tcPr>
          <w:p w14:paraId="702ADB76" w14:textId="77777777" w:rsidR="002B44BE" w:rsidRPr="002641C4" w:rsidRDefault="002B44BE" w:rsidP="002B44BE">
            <w:r w:rsidRPr="002641C4">
              <w:t>Dentistry</w:t>
            </w:r>
          </w:p>
        </w:tc>
        <w:tc>
          <w:tcPr>
            <w:tcW w:w="1618" w:type="dxa"/>
            <w:vAlign w:val="center"/>
          </w:tcPr>
          <w:p w14:paraId="3732409E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1DE5C5E4" w14:textId="77777777" w:rsidR="002B44BE" w:rsidRPr="002641C4" w:rsidRDefault="002B44BE" w:rsidP="002B44BE"/>
        </w:tc>
      </w:tr>
      <w:tr w:rsidR="002B44BE" w:rsidRPr="002641C4" w14:paraId="40608A6C" w14:textId="77777777" w:rsidTr="002B44BE">
        <w:trPr>
          <w:trHeight w:val="269"/>
        </w:trPr>
        <w:tc>
          <w:tcPr>
            <w:tcW w:w="4087" w:type="dxa"/>
            <w:vMerge/>
            <w:shd w:val="clear" w:color="auto" w:fill="C5E0B3" w:themeFill="accent6" w:themeFillTint="66"/>
            <w:vAlign w:val="center"/>
          </w:tcPr>
          <w:p w14:paraId="09E592BD" w14:textId="77777777" w:rsidR="002B44BE" w:rsidRPr="002641C4" w:rsidRDefault="002B44BE" w:rsidP="002B44BE"/>
        </w:tc>
        <w:tc>
          <w:tcPr>
            <w:tcW w:w="2417" w:type="dxa"/>
            <w:gridSpan w:val="2"/>
            <w:shd w:val="clear" w:color="auto" w:fill="E2EFD9" w:themeFill="accent6" w:themeFillTint="33"/>
            <w:vAlign w:val="center"/>
          </w:tcPr>
          <w:p w14:paraId="473B2424" w14:textId="77777777" w:rsidR="002B44BE" w:rsidRPr="002641C4" w:rsidRDefault="002B44BE" w:rsidP="002B44BE">
            <w:r w:rsidRPr="002641C4">
              <w:t xml:space="preserve">SALT </w:t>
            </w:r>
          </w:p>
        </w:tc>
        <w:tc>
          <w:tcPr>
            <w:tcW w:w="1618" w:type="dxa"/>
            <w:vAlign w:val="center"/>
          </w:tcPr>
          <w:p w14:paraId="42E65DDB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1AAB802A" w14:textId="77777777" w:rsidR="002B44BE" w:rsidRPr="002641C4" w:rsidRDefault="002B44BE" w:rsidP="002B44BE"/>
        </w:tc>
      </w:tr>
      <w:tr w:rsidR="002B44BE" w:rsidRPr="002641C4" w14:paraId="619CA7BE" w14:textId="77777777" w:rsidTr="002B44BE">
        <w:tc>
          <w:tcPr>
            <w:tcW w:w="6504" w:type="dxa"/>
            <w:gridSpan w:val="3"/>
            <w:shd w:val="clear" w:color="auto" w:fill="C5E0B3" w:themeFill="accent6" w:themeFillTint="66"/>
            <w:vAlign w:val="center"/>
          </w:tcPr>
          <w:p w14:paraId="52AB2FCB" w14:textId="77777777" w:rsidR="002B44BE" w:rsidRPr="002641C4" w:rsidRDefault="002B44BE" w:rsidP="002B44BE">
            <w:r w:rsidRPr="002641C4">
              <w:t>Attendance Certificates</w:t>
            </w:r>
          </w:p>
        </w:tc>
        <w:tc>
          <w:tcPr>
            <w:tcW w:w="1618" w:type="dxa"/>
            <w:vAlign w:val="center"/>
          </w:tcPr>
          <w:p w14:paraId="0C55616E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428774E7" w14:textId="77777777" w:rsidR="002B44BE" w:rsidRPr="002641C4" w:rsidRDefault="002B44BE" w:rsidP="002B44BE"/>
        </w:tc>
      </w:tr>
      <w:tr w:rsidR="002B44BE" w:rsidRPr="002641C4" w14:paraId="1D8070A4" w14:textId="77777777" w:rsidTr="002B44BE">
        <w:trPr>
          <w:trHeight w:val="537"/>
        </w:trPr>
        <w:tc>
          <w:tcPr>
            <w:tcW w:w="4125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51DC1E75" w14:textId="77777777" w:rsidR="002B44BE" w:rsidRPr="002641C4" w:rsidRDefault="002B44BE" w:rsidP="002B44BE">
            <w:r w:rsidRPr="002641C4">
              <w:t>Advice from Advisory Teaching Teams</w:t>
            </w:r>
          </w:p>
        </w:tc>
        <w:tc>
          <w:tcPr>
            <w:tcW w:w="2379" w:type="dxa"/>
            <w:shd w:val="clear" w:color="auto" w:fill="E2EFD9" w:themeFill="accent6" w:themeFillTint="33"/>
            <w:vAlign w:val="center"/>
          </w:tcPr>
          <w:p w14:paraId="048940B4" w14:textId="77777777" w:rsidR="002B44BE" w:rsidRPr="002641C4" w:rsidRDefault="002B44BE" w:rsidP="002B44BE">
            <w:r w:rsidRPr="002641C4">
              <w:t>LBAT</w:t>
            </w:r>
          </w:p>
        </w:tc>
        <w:tc>
          <w:tcPr>
            <w:tcW w:w="1618" w:type="dxa"/>
            <w:vAlign w:val="center"/>
          </w:tcPr>
          <w:p w14:paraId="2083F6D6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01A12120" w14:textId="77777777" w:rsidR="002B44BE" w:rsidRPr="002641C4" w:rsidRDefault="002B44BE" w:rsidP="002B44BE"/>
        </w:tc>
      </w:tr>
      <w:tr w:rsidR="002B44BE" w:rsidRPr="002641C4" w14:paraId="3A1ED692" w14:textId="77777777" w:rsidTr="002B44BE">
        <w:trPr>
          <w:trHeight w:val="474"/>
        </w:trPr>
        <w:tc>
          <w:tcPr>
            <w:tcW w:w="4125" w:type="dxa"/>
            <w:gridSpan w:val="2"/>
            <w:vMerge/>
            <w:shd w:val="clear" w:color="auto" w:fill="C5E0B3" w:themeFill="accent6" w:themeFillTint="66"/>
            <w:vAlign w:val="center"/>
          </w:tcPr>
          <w:p w14:paraId="636DF6E7" w14:textId="77777777" w:rsidR="002B44BE" w:rsidRPr="002641C4" w:rsidRDefault="002B44BE" w:rsidP="002B44BE"/>
        </w:tc>
        <w:tc>
          <w:tcPr>
            <w:tcW w:w="2379" w:type="dxa"/>
            <w:shd w:val="clear" w:color="auto" w:fill="E2EFD9" w:themeFill="accent6" w:themeFillTint="33"/>
            <w:vAlign w:val="center"/>
          </w:tcPr>
          <w:p w14:paraId="0CA5F185" w14:textId="77777777" w:rsidR="002B44BE" w:rsidRPr="002641C4" w:rsidRDefault="002B44BE" w:rsidP="002B44BE">
            <w:r w:rsidRPr="002641C4">
              <w:t>ASCT</w:t>
            </w:r>
          </w:p>
        </w:tc>
        <w:tc>
          <w:tcPr>
            <w:tcW w:w="1618" w:type="dxa"/>
            <w:vAlign w:val="center"/>
          </w:tcPr>
          <w:p w14:paraId="552F4532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117E6CC1" w14:textId="77777777" w:rsidR="002B44BE" w:rsidRPr="002641C4" w:rsidRDefault="002B44BE" w:rsidP="002B44BE"/>
        </w:tc>
      </w:tr>
      <w:tr w:rsidR="002B44BE" w:rsidRPr="002641C4" w14:paraId="7A0EA110" w14:textId="77777777" w:rsidTr="002B44BE">
        <w:trPr>
          <w:trHeight w:val="301"/>
        </w:trPr>
        <w:tc>
          <w:tcPr>
            <w:tcW w:w="4125" w:type="dxa"/>
            <w:gridSpan w:val="2"/>
            <w:vMerge/>
            <w:shd w:val="clear" w:color="auto" w:fill="C5E0B3" w:themeFill="accent6" w:themeFillTint="66"/>
            <w:vAlign w:val="center"/>
          </w:tcPr>
          <w:p w14:paraId="4C1A6A31" w14:textId="77777777" w:rsidR="002B44BE" w:rsidRPr="002641C4" w:rsidRDefault="002B44BE" w:rsidP="002B44BE"/>
        </w:tc>
        <w:tc>
          <w:tcPr>
            <w:tcW w:w="2379" w:type="dxa"/>
            <w:shd w:val="clear" w:color="auto" w:fill="E2EFD9" w:themeFill="accent6" w:themeFillTint="33"/>
            <w:vAlign w:val="center"/>
          </w:tcPr>
          <w:p w14:paraId="2C68BAC2" w14:textId="77777777" w:rsidR="002B44BE" w:rsidRPr="002641C4" w:rsidRDefault="002B44BE" w:rsidP="002B44BE">
            <w:r w:rsidRPr="002641C4">
              <w:t>HI</w:t>
            </w:r>
          </w:p>
        </w:tc>
        <w:tc>
          <w:tcPr>
            <w:tcW w:w="1618" w:type="dxa"/>
            <w:vAlign w:val="center"/>
          </w:tcPr>
          <w:p w14:paraId="48D17FF7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2826F841" w14:textId="77777777" w:rsidR="002B44BE" w:rsidRPr="002641C4" w:rsidRDefault="002B44BE" w:rsidP="002B44BE"/>
        </w:tc>
      </w:tr>
      <w:tr w:rsidR="002B44BE" w:rsidRPr="002641C4" w14:paraId="1491C582" w14:textId="77777777" w:rsidTr="002B44BE">
        <w:trPr>
          <w:trHeight w:val="270"/>
        </w:trPr>
        <w:tc>
          <w:tcPr>
            <w:tcW w:w="4125" w:type="dxa"/>
            <w:gridSpan w:val="2"/>
            <w:vMerge/>
            <w:shd w:val="clear" w:color="auto" w:fill="C5E0B3" w:themeFill="accent6" w:themeFillTint="66"/>
            <w:vAlign w:val="center"/>
          </w:tcPr>
          <w:p w14:paraId="1E45DFA5" w14:textId="77777777" w:rsidR="002B44BE" w:rsidRPr="002641C4" w:rsidRDefault="002B44BE" w:rsidP="002B44BE"/>
        </w:tc>
        <w:tc>
          <w:tcPr>
            <w:tcW w:w="2379" w:type="dxa"/>
            <w:shd w:val="clear" w:color="auto" w:fill="E2EFD9" w:themeFill="accent6" w:themeFillTint="33"/>
            <w:vAlign w:val="center"/>
          </w:tcPr>
          <w:p w14:paraId="79A18817" w14:textId="77777777" w:rsidR="002B44BE" w:rsidRPr="002641C4" w:rsidRDefault="002B44BE" w:rsidP="002B44BE">
            <w:r w:rsidRPr="002641C4">
              <w:t>VI</w:t>
            </w:r>
          </w:p>
        </w:tc>
        <w:tc>
          <w:tcPr>
            <w:tcW w:w="1618" w:type="dxa"/>
            <w:vAlign w:val="center"/>
          </w:tcPr>
          <w:p w14:paraId="44EEE1AD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1B54857D" w14:textId="77777777" w:rsidR="002B44BE" w:rsidRPr="002641C4" w:rsidRDefault="002B44BE" w:rsidP="002B44BE"/>
        </w:tc>
      </w:tr>
      <w:tr w:rsidR="002B44BE" w:rsidRPr="002641C4" w14:paraId="3677C803" w14:textId="77777777" w:rsidTr="002B44BE">
        <w:trPr>
          <w:trHeight w:val="279"/>
        </w:trPr>
        <w:tc>
          <w:tcPr>
            <w:tcW w:w="4125" w:type="dxa"/>
            <w:gridSpan w:val="2"/>
            <w:vMerge/>
            <w:shd w:val="clear" w:color="auto" w:fill="C5E0B3" w:themeFill="accent6" w:themeFillTint="66"/>
            <w:vAlign w:val="center"/>
          </w:tcPr>
          <w:p w14:paraId="3752CF70" w14:textId="77777777" w:rsidR="002B44BE" w:rsidRPr="002641C4" w:rsidRDefault="002B44BE" w:rsidP="002B44BE"/>
        </w:tc>
        <w:tc>
          <w:tcPr>
            <w:tcW w:w="2379" w:type="dxa"/>
            <w:shd w:val="clear" w:color="auto" w:fill="E2EFD9" w:themeFill="accent6" w:themeFillTint="33"/>
            <w:vAlign w:val="center"/>
          </w:tcPr>
          <w:p w14:paraId="7EECD2E7" w14:textId="77777777" w:rsidR="002B44BE" w:rsidRPr="002641C4" w:rsidRDefault="002B44BE" w:rsidP="002B44BE">
            <w:r w:rsidRPr="002641C4">
              <w:t>EMAT</w:t>
            </w:r>
          </w:p>
        </w:tc>
        <w:tc>
          <w:tcPr>
            <w:tcW w:w="1618" w:type="dxa"/>
            <w:vAlign w:val="center"/>
          </w:tcPr>
          <w:p w14:paraId="5E63D23D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368564C6" w14:textId="77777777" w:rsidR="002B44BE" w:rsidRPr="002641C4" w:rsidRDefault="002B44BE" w:rsidP="002B44BE"/>
        </w:tc>
      </w:tr>
      <w:tr w:rsidR="002B44BE" w:rsidRPr="002641C4" w14:paraId="50774B8E" w14:textId="77777777" w:rsidTr="002B44BE">
        <w:trPr>
          <w:trHeight w:val="279"/>
        </w:trPr>
        <w:tc>
          <w:tcPr>
            <w:tcW w:w="4125" w:type="dxa"/>
            <w:gridSpan w:val="2"/>
            <w:vMerge/>
            <w:shd w:val="clear" w:color="auto" w:fill="C5E0B3" w:themeFill="accent6" w:themeFillTint="66"/>
            <w:vAlign w:val="center"/>
          </w:tcPr>
          <w:p w14:paraId="2C40EAE4" w14:textId="77777777" w:rsidR="002B44BE" w:rsidRPr="002641C4" w:rsidRDefault="002B44BE" w:rsidP="002B44BE"/>
        </w:tc>
        <w:tc>
          <w:tcPr>
            <w:tcW w:w="2379" w:type="dxa"/>
            <w:shd w:val="clear" w:color="auto" w:fill="E2EFD9" w:themeFill="accent6" w:themeFillTint="33"/>
            <w:vAlign w:val="center"/>
          </w:tcPr>
          <w:p w14:paraId="517FF176" w14:textId="77777777" w:rsidR="002B44BE" w:rsidRPr="002641C4" w:rsidRDefault="002B44BE" w:rsidP="002B44BE">
            <w:r w:rsidRPr="002641C4">
              <w:t>TES</w:t>
            </w:r>
          </w:p>
        </w:tc>
        <w:tc>
          <w:tcPr>
            <w:tcW w:w="1618" w:type="dxa"/>
            <w:vAlign w:val="center"/>
          </w:tcPr>
          <w:p w14:paraId="345F2465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4103F914" w14:textId="77777777" w:rsidR="002B44BE" w:rsidRPr="002641C4" w:rsidRDefault="002B44BE" w:rsidP="002B44BE"/>
        </w:tc>
      </w:tr>
      <w:tr w:rsidR="002B44BE" w:rsidRPr="002641C4" w14:paraId="49AB5532" w14:textId="77777777" w:rsidTr="002B44BE">
        <w:tc>
          <w:tcPr>
            <w:tcW w:w="6504" w:type="dxa"/>
            <w:gridSpan w:val="3"/>
            <w:shd w:val="clear" w:color="auto" w:fill="C5E0B3" w:themeFill="accent6" w:themeFillTint="66"/>
            <w:vAlign w:val="center"/>
          </w:tcPr>
          <w:p w14:paraId="0B9A77E2" w14:textId="77777777" w:rsidR="002B44BE" w:rsidRPr="002641C4" w:rsidRDefault="002B44BE" w:rsidP="002B44BE">
            <w:r w:rsidRPr="002641C4">
              <w:t>Advice from Educational Psychology Service</w:t>
            </w:r>
          </w:p>
        </w:tc>
        <w:tc>
          <w:tcPr>
            <w:tcW w:w="1618" w:type="dxa"/>
            <w:vAlign w:val="center"/>
          </w:tcPr>
          <w:p w14:paraId="3FF5BECA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51A5333C" w14:textId="77777777" w:rsidR="002B44BE" w:rsidRPr="002641C4" w:rsidRDefault="002B44BE" w:rsidP="002B44BE"/>
        </w:tc>
      </w:tr>
      <w:tr w:rsidR="002B44BE" w:rsidRPr="002641C4" w14:paraId="63062647" w14:textId="77777777" w:rsidTr="002B44BE">
        <w:tc>
          <w:tcPr>
            <w:tcW w:w="6504" w:type="dxa"/>
            <w:gridSpan w:val="3"/>
            <w:shd w:val="clear" w:color="auto" w:fill="C5E0B3" w:themeFill="accent6" w:themeFillTint="66"/>
            <w:vAlign w:val="center"/>
          </w:tcPr>
          <w:p w14:paraId="4CF0352E" w14:textId="77777777" w:rsidR="002B44BE" w:rsidRPr="002641C4" w:rsidRDefault="002B44BE" w:rsidP="002B44BE">
            <w:r w:rsidRPr="002641C4">
              <w:t>Additional progress or attainment data</w:t>
            </w:r>
          </w:p>
        </w:tc>
        <w:tc>
          <w:tcPr>
            <w:tcW w:w="1618" w:type="dxa"/>
            <w:vAlign w:val="center"/>
          </w:tcPr>
          <w:p w14:paraId="363513A2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2D3EF33D" w14:textId="77777777" w:rsidR="002B44BE" w:rsidRPr="002641C4" w:rsidRDefault="002B44BE" w:rsidP="002B44BE"/>
        </w:tc>
      </w:tr>
      <w:tr w:rsidR="002B44BE" w:rsidRPr="002641C4" w14:paraId="009F9649" w14:textId="77777777" w:rsidTr="002B44BE">
        <w:tc>
          <w:tcPr>
            <w:tcW w:w="6504" w:type="dxa"/>
            <w:gridSpan w:val="3"/>
            <w:shd w:val="clear" w:color="auto" w:fill="C5E0B3" w:themeFill="accent6" w:themeFillTint="66"/>
            <w:vAlign w:val="center"/>
          </w:tcPr>
          <w:p w14:paraId="7DF757B1" w14:textId="77777777" w:rsidR="002B44BE" w:rsidRPr="002641C4" w:rsidRDefault="002B44BE" w:rsidP="002B44BE">
            <w:r w:rsidRPr="002641C4">
              <w:t>Other/s – please specify</w:t>
            </w:r>
          </w:p>
        </w:tc>
        <w:tc>
          <w:tcPr>
            <w:tcW w:w="1618" w:type="dxa"/>
            <w:vAlign w:val="center"/>
          </w:tcPr>
          <w:p w14:paraId="14EC22B4" w14:textId="77777777" w:rsidR="002B44BE" w:rsidRPr="002641C4" w:rsidRDefault="002B44BE" w:rsidP="002B44BE"/>
        </w:tc>
        <w:tc>
          <w:tcPr>
            <w:tcW w:w="2084" w:type="dxa"/>
            <w:vAlign w:val="center"/>
          </w:tcPr>
          <w:p w14:paraId="41FC218B" w14:textId="77777777" w:rsidR="002B44BE" w:rsidRPr="002641C4" w:rsidRDefault="002B44BE" w:rsidP="002B44BE"/>
        </w:tc>
      </w:tr>
    </w:tbl>
    <w:p w14:paraId="0ADDEB3C" w14:textId="77777777" w:rsidR="00A97D38" w:rsidRPr="002641C4" w:rsidRDefault="00A97D38" w:rsidP="002B44BE"/>
    <w:sectPr w:rsidR="00A97D38" w:rsidRPr="00264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C0"/>
    <w:rsid w:val="00251CAE"/>
    <w:rsid w:val="002641C4"/>
    <w:rsid w:val="002B44BE"/>
    <w:rsid w:val="00371609"/>
    <w:rsid w:val="0042541B"/>
    <w:rsid w:val="004E35C5"/>
    <w:rsid w:val="00955594"/>
    <w:rsid w:val="00A7523B"/>
    <w:rsid w:val="00A97D38"/>
    <w:rsid w:val="00BE41C0"/>
    <w:rsid w:val="00E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D15D"/>
  <w15:chartTrackingRefBased/>
  <w15:docId w15:val="{9F6B1BE4-67C4-4957-A60C-F7264804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23B"/>
    <w:pPr>
      <w:spacing w:before="120" w:after="120" w:line="276" w:lineRule="auto"/>
    </w:pPr>
    <w:rPr>
      <w:rFonts w:ascii="Verdana" w:eastAsia="Calibri" w:hAnsi="Verdan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1C4"/>
    <w:pPr>
      <w:framePr w:hSpace="180" w:wrap="around" w:vAnchor="text" w:hAnchor="text" w:xAlign="center" w:y="1"/>
      <w:suppressOverlap/>
      <w:jc w:val="center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609"/>
    <w:pPr>
      <w:framePr w:hSpace="180" w:wrap="around" w:vAnchor="text" w:hAnchor="margin" w:x="-572" w:y="2"/>
      <w:suppressOverlap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41C4"/>
    <w:rPr>
      <w:rFonts w:ascii="Verdana" w:eastAsia="Calibri" w:hAnsi="Verdana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609"/>
    <w:rPr>
      <w:rFonts w:ascii="Verdana" w:eastAsia="Calibri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Humphrey</dc:creator>
  <cp:keywords/>
  <dc:description/>
  <cp:lastModifiedBy>Kathryn Kellagher</cp:lastModifiedBy>
  <cp:revision>3</cp:revision>
  <dcterms:created xsi:type="dcterms:W3CDTF">2024-05-28T22:22:00Z</dcterms:created>
  <dcterms:modified xsi:type="dcterms:W3CDTF">2024-05-29T07:45:00Z</dcterms:modified>
</cp:coreProperties>
</file>