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1915" w14:textId="426EE436" w:rsidR="00B4188E" w:rsidRDefault="00027DC7" w:rsidP="008E6593">
      <w:pPr>
        <w:tabs>
          <w:tab w:val="right" w:pos="15704"/>
        </w:tabs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335B593" wp14:editId="4BBC972D">
            <wp:extent cx="2211572" cy="752425"/>
            <wp:effectExtent l="0" t="0" r="0" b="0"/>
            <wp:docPr id="1" name="Picture 1" descr="Children First and West Sussex County Counci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amspace.westsussex.gov.uk\DavWWWRoot\teams\TT\Communications\Photos_Logos_and_Consent\Logos-Images\Children First WSCC logo - colou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53" cy="7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88E">
        <w:rPr>
          <w:noProof/>
          <w:lang w:eastAsia="en-GB"/>
        </w:rPr>
        <mc:AlternateContent>
          <mc:Choice Requires="wps">
            <w:drawing>
              <wp:inline distT="0" distB="0" distL="0" distR="0" wp14:anchorId="120A1E44" wp14:editId="08FCA454">
                <wp:extent cx="5858540" cy="595423"/>
                <wp:effectExtent l="0" t="0" r="0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540" cy="595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3B21" w14:textId="77777777" w:rsidR="00236842" w:rsidRPr="008E6593" w:rsidRDefault="00236842" w:rsidP="00B4188E">
                            <w:pPr>
                              <w:ind w:left="-142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Children’s Learning and Well-Being</w:t>
                            </w:r>
                            <w:r w:rsidRPr="00216B84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Audit</w:t>
                            </w:r>
                          </w:p>
                          <w:p w14:paraId="397B7944" w14:textId="77777777" w:rsidR="00236842" w:rsidRDefault="00236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0A1E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1.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" filled="f" stroked="f" strokeweight=".5pt">
                <v:textbox>
                  <w:txbxContent>
                    <w:p w14:paraId="2F243B21" w14:textId="77777777" w:rsidR="00236842" w:rsidRPr="008E6593" w:rsidRDefault="00236842" w:rsidP="00B4188E">
                      <w:pPr>
                        <w:ind w:left="-142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Children’s Learning and Well-Being</w:t>
                      </w:r>
                      <w:r w:rsidRPr="00216B84">
                        <w:rPr>
                          <w:b/>
                          <w:sz w:val="48"/>
                          <w:szCs w:val="48"/>
                        </w:rPr>
                        <w:t xml:space="preserve"> Audit</w:t>
                      </w:r>
                    </w:p>
                    <w:p w14:paraId="397B7944" w14:textId="77777777" w:rsidR="00236842" w:rsidRDefault="00236842"/>
                  </w:txbxContent>
                </v:textbox>
                <w10:anchorlock/>
              </v:shape>
            </w:pict>
          </mc:Fallback>
        </mc:AlternateContent>
      </w:r>
    </w:p>
    <w:p w14:paraId="6D2E24DD" w14:textId="753D0ED4" w:rsidR="008E6593" w:rsidRDefault="008E6593" w:rsidP="008E6593">
      <w:pPr>
        <w:tabs>
          <w:tab w:val="right" w:pos="15704"/>
        </w:tabs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</w:p>
    <w:tbl>
      <w:tblPr>
        <w:tblStyle w:val="TableGrid"/>
        <w:tblW w:w="1573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655"/>
        <w:gridCol w:w="1701"/>
        <w:gridCol w:w="3431"/>
      </w:tblGrid>
      <w:tr w:rsidR="008E6593" w14:paraId="1A678DB9" w14:textId="77777777" w:rsidTr="002A083E">
        <w:trPr>
          <w:trHeight w:val="525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F329EF" w14:textId="0E1D2D2A" w:rsidR="008E6593" w:rsidRPr="0034251B" w:rsidRDefault="00295249" w:rsidP="00211562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  <w:shd w:val="clear" w:color="auto" w:fill="C6D9F1" w:themeFill="text2" w:themeFillTint="33"/>
              </w:rPr>
              <w:t>Name of provider</w:t>
            </w:r>
            <w:r w:rsidR="008E6593" w:rsidRPr="0034251B">
              <w:rPr>
                <w:rFonts w:ascii="Calibri" w:hAnsi="Calibri" w:cs="Calibri"/>
                <w:szCs w:val="28"/>
              </w:rPr>
              <w:t>:</w:t>
            </w:r>
          </w:p>
        </w:tc>
        <w:sdt>
          <w:sdtPr>
            <w:rPr>
              <w:rFonts w:ascii="Calibri" w:hAnsi="Calibri" w:cs="Calibri"/>
              <w:szCs w:val="28"/>
            </w:rPr>
            <w:id w:val="1108000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C67A6" w14:textId="5801811A" w:rsidR="008E6593" w:rsidRPr="006B42EA" w:rsidRDefault="00584BB4" w:rsidP="00211562">
                <w:pPr>
                  <w:rPr>
                    <w:rFonts w:ascii="Calibri" w:hAnsi="Calibri" w:cs="Calibri"/>
                    <w:szCs w:val="28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41437D" w14:textId="18A2A991" w:rsidR="008E6593" w:rsidRDefault="008E6593" w:rsidP="00211562">
            <w:pPr>
              <w:rPr>
                <w:sz w:val="28"/>
                <w:szCs w:val="28"/>
              </w:rPr>
            </w:pPr>
            <w:r w:rsidRPr="0034251B">
              <w:rPr>
                <w:szCs w:val="28"/>
              </w:rPr>
              <w:t xml:space="preserve">Date of </w:t>
            </w:r>
            <w:r w:rsidR="004939A3">
              <w:rPr>
                <w:szCs w:val="28"/>
              </w:rPr>
              <w:t>Review</w:t>
            </w:r>
            <w:r w:rsidRPr="0034251B">
              <w:rPr>
                <w:szCs w:val="28"/>
              </w:rPr>
              <w:t>:</w:t>
            </w:r>
          </w:p>
        </w:tc>
        <w:sdt>
          <w:sdtPr>
            <w:rPr>
              <w:rFonts w:ascii="Calibri" w:hAnsi="Calibri" w:cs="Calibri"/>
              <w:szCs w:val="28"/>
            </w:rPr>
            <w:id w:val="-167270951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31" w:type="dxa"/>
                <w:tcBorders>
                  <w:left w:val="single" w:sz="4" w:space="0" w:color="auto"/>
                </w:tcBorders>
                <w:vAlign w:val="center"/>
              </w:tcPr>
              <w:p w14:paraId="06C6F9BD" w14:textId="0E491D72" w:rsidR="008E6593" w:rsidRPr="006B42EA" w:rsidRDefault="00584BB4" w:rsidP="00211562">
                <w:pPr>
                  <w:rPr>
                    <w:rFonts w:ascii="Calibri" w:hAnsi="Calibri" w:cs="Calibri"/>
                    <w:szCs w:val="28"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20F0D1E" w14:textId="44A492AD" w:rsidR="008E6593" w:rsidRDefault="008E6593" w:rsidP="008E6593">
      <w:pPr>
        <w:spacing w:after="0"/>
        <w:rPr>
          <w:sz w:val="10"/>
          <w:szCs w:val="28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552D86" w14:paraId="5FABB538" w14:textId="77777777" w:rsidTr="002A083E">
        <w:tc>
          <w:tcPr>
            <w:tcW w:w="15730" w:type="dxa"/>
            <w:shd w:val="clear" w:color="auto" w:fill="C6D9F1" w:themeFill="text2" w:themeFillTint="33"/>
          </w:tcPr>
          <w:p w14:paraId="2EB13785" w14:textId="3B9E4D45" w:rsidR="00552D86" w:rsidRDefault="00552D86" w:rsidP="001000BD">
            <w:r>
              <w:t xml:space="preserve">Progress with agreed actions from previous </w:t>
            </w:r>
            <w:r w:rsidR="007E2156">
              <w:t>review</w:t>
            </w:r>
            <w:r>
              <w:t>:</w:t>
            </w:r>
          </w:p>
        </w:tc>
      </w:tr>
      <w:tr w:rsidR="00552D86" w14:paraId="06745F9F" w14:textId="77777777" w:rsidTr="002A083E">
        <w:trPr>
          <w:trHeight w:val="1688"/>
        </w:trPr>
        <w:sdt>
          <w:sdtPr>
            <w:rPr>
              <w:rFonts w:ascii="Calibri" w:hAnsi="Calibri" w:cs="Calibri"/>
            </w:rPr>
            <w:id w:val="-1031340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730" w:type="dxa"/>
              </w:tcPr>
              <w:p w14:paraId="5953FF42" w14:textId="01724F02" w:rsidR="00552D86" w:rsidRPr="006B42EA" w:rsidRDefault="00584BB4" w:rsidP="001000BD">
                <w:pPr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9BFAFD" w14:textId="77777777" w:rsidR="00552D86" w:rsidRPr="00211562" w:rsidRDefault="00552D86" w:rsidP="008E6593">
      <w:pPr>
        <w:spacing w:after="0"/>
        <w:rPr>
          <w:sz w:val="10"/>
          <w:szCs w:val="28"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992"/>
        <w:gridCol w:w="2834"/>
        <w:gridCol w:w="1136"/>
        <w:gridCol w:w="1557"/>
        <w:gridCol w:w="1701"/>
        <w:gridCol w:w="2552"/>
        <w:gridCol w:w="2370"/>
      </w:tblGrid>
      <w:tr w:rsidR="005744E4" w14:paraId="5E43ADA9" w14:textId="5525811E" w:rsidTr="002C30AB">
        <w:tc>
          <w:tcPr>
            <w:tcW w:w="813" w:type="pct"/>
            <w:gridSpan w:val="2"/>
            <w:shd w:val="clear" w:color="auto" w:fill="8DB3E2" w:themeFill="text2" w:themeFillTint="66"/>
          </w:tcPr>
          <w:p w14:paraId="55F7F9A1" w14:textId="113C216A" w:rsidR="00C94FC2" w:rsidRPr="006B42EA" w:rsidRDefault="00C94FC2" w:rsidP="000674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B42EA">
              <w:rPr>
                <w:rFonts w:ascii="Calibri" w:hAnsi="Calibri" w:cs="Calibri"/>
                <w:b/>
                <w:sz w:val="20"/>
                <w:szCs w:val="20"/>
              </w:rPr>
              <w:t>Child Details</w:t>
            </w:r>
          </w:p>
        </w:tc>
        <w:tc>
          <w:tcPr>
            <w:tcW w:w="316" w:type="pct"/>
            <w:shd w:val="clear" w:color="auto" w:fill="8DB3E2" w:themeFill="text2" w:themeFillTint="66"/>
          </w:tcPr>
          <w:p w14:paraId="253083EF" w14:textId="30B641D2" w:rsidR="00C94FC2" w:rsidRPr="006B42EA" w:rsidRDefault="00C94FC2" w:rsidP="0006745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B42EA">
              <w:rPr>
                <w:rFonts w:ascii="Calibri" w:hAnsi="Calibri" w:cs="Calibri"/>
                <w:b/>
                <w:sz w:val="20"/>
                <w:szCs w:val="20"/>
              </w:rPr>
              <w:t>Funding Details</w:t>
            </w:r>
          </w:p>
        </w:tc>
        <w:tc>
          <w:tcPr>
            <w:tcW w:w="903" w:type="pct"/>
            <w:shd w:val="clear" w:color="auto" w:fill="8DB3E2" w:themeFill="text2" w:themeFillTint="66"/>
          </w:tcPr>
          <w:p w14:paraId="21E974EA" w14:textId="24E6B048" w:rsidR="00C94FC2" w:rsidRPr="006B42EA" w:rsidRDefault="00C94FC2" w:rsidP="00A116C2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Summary of Concerns</w:t>
            </w:r>
          </w:p>
        </w:tc>
        <w:tc>
          <w:tcPr>
            <w:tcW w:w="362" w:type="pct"/>
            <w:shd w:val="clear" w:color="auto" w:fill="8DB3E2" w:themeFill="text2" w:themeFillTint="66"/>
          </w:tcPr>
          <w:p w14:paraId="5AF2EBC9" w14:textId="4B3D6CF4" w:rsidR="00C94FC2" w:rsidRPr="00EC4BE8" w:rsidRDefault="00C94FC2" w:rsidP="000674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FC2">
              <w:rPr>
                <w:rFonts w:ascii="Calibri" w:hAnsi="Calibri" w:cs="Calibri"/>
                <w:b/>
                <w:sz w:val="20"/>
                <w:szCs w:val="20"/>
              </w:rPr>
              <w:t>Level of Worry</w:t>
            </w:r>
          </w:p>
        </w:tc>
        <w:tc>
          <w:tcPr>
            <w:tcW w:w="2606" w:type="pct"/>
            <w:gridSpan w:val="4"/>
            <w:shd w:val="clear" w:color="auto" w:fill="8DB3E2" w:themeFill="text2" w:themeFillTint="66"/>
          </w:tcPr>
          <w:p w14:paraId="033E2ED0" w14:textId="5CD7B977" w:rsidR="00C94FC2" w:rsidRPr="00EC4BE8" w:rsidRDefault="00C94FC2" w:rsidP="0006745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4BE8">
              <w:rPr>
                <w:rFonts w:ascii="Calibri" w:hAnsi="Calibri" w:cs="Calibri"/>
                <w:b/>
                <w:sz w:val="18"/>
                <w:szCs w:val="18"/>
              </w:rPr>
              <w:t>Further Details</w:t>
            </w:r>
          </w:p>
        </w:tc>
      </w:tr>
      <w:tr w:rsidR="005744E4" w14:paraId="1A737547" w14:textId="4D24261C" w:rsidTr="00B45E5E">
        <w:trPr>
          <w:cantSplit/>
          <w:trHeight w:val="1134"/>
        </w:trPr>
        <w:tc>
          <w:tcPr>
            <w:tcW w:w="452" w:type="pct"/>
            <w:shd w:val="clear" w:color="auto" w:fill="C6D9F1" w:themeFill="text2" w:themeFillTint="33"/>
          </w:tcPr>
          <w:p w14:paraId="1A73752B" w14:textId="1CE1DD2B" w:rsidR="005744E4" w:rsidRPr="006B42EA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 w:rsidRPr="006B42EA">
              <w:rPr>
                <w:rFonts w:ascii="Calibri" w:hAnsi="Calibri" w:cs="Calibri"/>
                <w:sz w:val="20"/>
                <w:szCs w:val="20"/>
              </w:rPr>
              <w:t xml:space="preserve">Name </w:t>
            </w:r>
          </w:p>
        </w:tc>
        <w:tc>
          <w:tcPr>
            <w:tcW w:w="361" w:type="pct"/>
            <w:shd w:val="clear" w:color="auto" w:fill="C6D9F1" w:themeFill="text2" w:themeFillTint="33"/>
          </w:tcPr>
          <w:p w14:paraId="1A73752C" w14:textId="1AF81857" w:rsidR="005744E4" w:rsidRPr="006B42EA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DOB</w:t>
            </w:r>
          </w:p>
        </w:tc>
        <w:tc>
          <w:tcPr>
            <w:tcW w:w="316" w:type="pct"/>
            <w:shd w:val="clear" w:color="auto" w:fill="C6D9F1" w:themeFill="text2" w:themeFillTint="33"/>
          </w:tcPr>
          <w:p w14:paraId="24B7BE2D" w14:textId="649B3A6D" w:rsidR="005744E4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</w:t>
            </w:r>
            <w:r w:rsidR="0026293E">
              <w:rPr>
                <w:rFonts w:ascii="Calibri" w:hAnsi="Calibri" w:cs="Calibri"/>
                <w:sz w:val="20"/>
                <w:szCs w:val="20"/>
              </w:rPr>
              <w:t xml:space="preserve"> and other funding in place</w:t>
            </w:r>
          </w:p>
          <w:p w14:paraId="1A737531" w14:textId="2B11529E" w:rsidR="005744E4" w:rsidRPr="00127959" w:rsidRDefault="005744E4" w:rsidP="00CB0BBB">
            <w:pPr>
              <w:rPr>
                <w:rFonts w:ascii="Calibri" w:hAnsi="Calibri" w:cs="Calibri"/>
                <w:sz w:val="16"/>
                <w:szCs w:val="16"/>
              </w:rPr>
            </w:pPr>
            <w:r w:rsidRPr="005744E4">
              <w:rPr>
                <w:rFonts w:ascii="Calibri" w:hAnsi="Calibri" w:cs="Calibri"/>
                <w:i/>
                <w:sz w:val="18"/>
                <w:szCs w:val="20"/>
              </w:rPr>
              <w:t>(Inclusion Funding, DAF, EYPP)</w:t>
            </w:r>
          </w:p>
        </w:tc>
        <w:tc>
          <w:tcPr>
            <w:tcW w:w="903" w:type="pct"/>
            <w:shd w:val="clear" w:color="auto" w:fill="C6D9F1" w:themeFill="text2" w:themeFillTint="33"/>
          </w:tcPr>
          <w:p w14:paraId="1A737538" w14:textId="6FF26EE8" w:rsidR="005744E4" w:rsidRPr="006B42EA" w:rsidRDefault="005744E4" w:rsidP="00EC4B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Use the inicators to evidence your concerns </w:t>
            </w:r>
            <w:r w:rsidRPr="005744E4">
              <w:rPr>
                <w:rFonts w:ascii="Calibri" w:hAnsi="Calibri" w:cs="Calibri"/>
                <w:i/>
                <w:sz w:val="18"/>
                <w:szCs w:val="20"/>
              </w:rPr>
              <w:t>– include details of any other</w:t>
            </w:r>
            <w:r w:rsidRPr="00CE0E1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744E4">
              <w:rPr>
                <w:rFonts w:ascii="Calibri" w:hAnsi="Calibri" w:cs="Calibri"/>
                <w:i/>
                <w:sz w:val="18"/>
                <w:szCs w:val="20"/>
              </w:rPr>
              <w:t xml:space="preserve">tools or resources used to evidence concerns, for example, “Day </w:t>
            </w:r>
            <w:proofErr w:type="gramStart"/>
            <w:r w:rsidRPr="005744E4">
              <w:rPr>
                <w:rFonts w:ascii="Calibri" w:hAnsi="Calibri" w:cs="Calibri"/>
                <w:i/>
                <w:sz w:val="18"/>
                <w:szCs w:val="20"/>
              </w:rPr>
              <w:t>In</w:t>
            </w:r>
            <w:proofErr w:type="gramEnd"/>
            <w:r w:rsidRPr="005744E4">
              <w:rPr>
                <w:rFonts w:ascii="Calibri" w:hAnsi="Calibri" w:cs="Calibri"/>
                <w:i/>
                <w:sz w:val="18"/>
                <w:szCs w:val="20"/>
              </w:rPr>
              <w:t xml:space="preserve"> My Life” tool</w:t>
            </w:r>
            <w:r w:rsidRPr="00CE0E1C">
              <w:rPr>
                <w:rFonts w:ascii="Calibri" w:hAnsi="Calibri" w:cs="Calibri"/>
                <w:sz w:val="16"/>
                <w:szCs w:val="16"/>
              </w:rPr>
              <w:t xml:space="preserve"> - </w:t>
            </w:r>
            <w:hyperlink r:id="rId13" w:history="1">
              <w:r w:rsidRPr="005744E4">
                <w:rPr>
                  <w:color w:val="0000FF"/>
                  <w:sz w:val="18"/>
                  <w:szCs w:val="18"/>
                  <w:u w:val="single"/>
                </w:rPr>
                <w:t>Neglect - (westsussexscp.org.uk)</w:t>
              </w:r>
            </w:hyperlink>
          </w:p>
        </w:tc>
        <w:tc>
          <w:tcPr>
            <w:tcW w:w="362" w:type="pct"/>
            <w:shd w:val="clear" w:color="auto" w:fill="C6D9F1" w:themeFill="text2" w:themeFillTint="33"/>
          </w:tcPr>
          <w:p w14:paraId="47AE133B" w14:textId="77777777" w:rsidR="007F2B51" w:rsidRPr="007F2B51" w:rsidRDefault="007F2B51" w:rsidP="007F2B51">
            <w:pPr>
              <w:rPr>
                <w:rFonts w:ascii="Calibri" w:hAnsi="Calibri" w:cs="Calibri"/>
                <w:sz w:val="16"/>
                <w:szCs w:val="16"/>
              </w:rPr>
            </w:pPr>
            <w:r w:rsidRPr="007F2B51">
              <w:rPr>
                <w:rFonts w:ascii="Calibri" w:hAnsi="Calibri" w:cs="Calibri"/>
                <w:sz w:val="16"/>
                <w:szCs w:val="16"/>
              </w:rPr>
              <w:t>Red – action needed</w:t>
            </w:r>
          </w:p>
          <w:p w14:paraId="7C249306" w14:textId="77777777" w:rsidR="007F2B51" w:rsidRPr="007F2B51" w:rsidRDefault="007F2B51" w:rsidP="007F2B51">
            <w:pPr>
              <w:rPr>
                <w:rFonts w:ascii="Calibri" w:hAnsi="Calibri" w:cs="Calibri"/>
                <w:sz w:val="16"/>
                <w:szCs w:val="16"/>
              </w:rPr>
            </w:pPr>
            <w:r w:rsidRPr="007F2B51">
              <w:rPr>
                <w:rFonts w:ascii="Calibri" w:hAnsi="Calibri" w:cs="Calibri"/>
                <w:sz w:val="16"/>
                <w:szCs w:val="16"/>
              </w:rPr>
              <w:t>Amber – monitor</w:t>
            </w:r>
          </w:p>
          <w:p w14:paraId="005A667B" w14:textId="22295028" w:rsidR="005744E4" w:rsidRPr="00EC4BE8" w:rsidRDefault="007F2B51" w:rsidP="007F2B51">
            <w:pPr>
              <w:rPr>
                <w:rFonts w:ascii="Calibri" w:hAnsi="Calibri" w:cs="Calibri"/>
                <w:sz w:val="20"/>
                <w:szCs w:val="20"/>
              </w:rPr>
            </w:pPr>
            <w:r w:rsidRPr="007F2B51">
              <w:rPr>
                <w:rFonts w:ascii="Calibri" w:hAnsi="Calibri" w:cs="Calibri"/>
                <w:sz w:val="16"/>
                <w:szCs w:val="16"/>
              </w:rPr>
              <w:t>Green – appropriate support in place</w:t>
            </w:r>
          </w:p>
        </w:tc>
        <w:tc>
          <w:tcPr>
            <w:tcW w:w="496" w:type="pct"/>
            <w:shd w:val="clear" w:color="auto" w:fill="C6D9F1" w:themeFill="text2" w:themeFillTint="33"/>
          </w:tcPr>
          <w:p w14:paraId="53FAEDE1" w14:textId="05A404D7" w:rsidR="005744E4" w:rsidRPr="00EC4BE8" w:rsidRDefault="005744E4" w:rsidP="00EC4BE8">
            <w:pPr>
              <w:rPr>
                <w:rFonts w:ascii="Calibri" w:hAnsi="Calibri" w:cs="Calibri"/>
                <w:sz w:val="20"/>
                <w:szCs w:val="20"/>
              </w:rPr>
            </w:pPr>
            <w:r w:rsidRPr="00EC4BE8">
              <w:rPr>
                <w:rFonts w:ascii="Calibri" w:hAnsi="Calibri" w:cs="Calibri"/>
                <w:sz w:val="20"/>
                <w:szCs w:val="20"/>
              </w:rPr>
              <w:t xml:space="preserve">EYFS Learning and Development </w:t>
            </w:r>
          </w:p>
          <w:p w14:paraId="1A73753B" w14:textId="3DC66749" w:rsidR="005744E4" w:rsidRPr="006B42EA" w:rsidRDefault="005744E4" w:rsidP="00EC4BE8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C4BE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EC4BE8">
              <w:rPr>
                <w:rFonts w:ascii="Calibri" w:hAnsi="Calibri" w:cs="Calibri"/>
                <w:sz w:val="20"/>
                <w:szCs w:val="20"/>
              </w:rPr>
              <w:t xml:space="preserve">reas of 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EC4BE8">
              <w:rPr>
                <w:rFonts w:ascii="Calibri" w:hAnsi="Calibri" w:cs="Calibri"/>
                <w:sz w:val="20"/>
                <w:szCs w:val="20"/>
              </w:rPr>
              <w:t>earning where current attainment is currently below expected</w:t>
            </w:r>
          </w:p>
        </w:tc>
        <w:tc>
          <w:tcPr>
            <w:tcW w:w="542" w:type="pct"/>
            <w:shd w:val="clear" w:color="auto" w:fill="C6D9F1" w:themeFill="text2" w:themeFillTint="33"/>
          </w:tcPr>
          <w:p w14:paraId="1A73753C" w14:textId="77777777" w:rsidR="005744E4" w:rsidRPr="006B42EA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 w:rsidRPr="006B42EA">
              <w:rPr>
                <w:rFonts w:ascii="Calibri" w:hAnsi="Calibri" w:cs="Calibri"/>
                <w:sz w:val="20"/>
                <w:szCs w:val="20"/>
              </w:rPr>
              <w:t>Other agencies involved:</w:t>
            </w:r>
          </w:p>
          <w:p w14:paraId="1A737543" w14:textId="6F7385B4" w:rsidR="005744E4" w:rsidRPr="006B42EA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C6D9F1" w:themeFill="text2" w:themeFillTint="33"/>
          </w:tcPr>
          <w:p w14:paraId="37EC013D" w14:textId="77777777" w:rsidR="005744E4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 w:rsidRPr="006B42EA">
              <w:rPr>
                <w:rFonts w:ascii="Calibri" w:hAnsi="Calibri" w:cs="Calibri"/>
                <w:sz w:val="20"/>
                <w:szCs w:val="20"/>
              </w:rPr>
              <w:t>What is going well/ is already in place?</w:t>
            </w:r>
          </w:p>
          <w:p w14:paraId="1A737545" w14:textId="712B5FE0" w:rsidR="005744E4" w:rsidRPr="00295249" w:rsidRDefault="005744E4" w:rsidP="00552D8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95249">
              <w:rPr>
                <w:rFonts w:ascii="Calibri" w:hAnsi="Calibri" w:cs="Calibri"/>
                <w:i/>
                <w:sz w:val="18"/>
                <w:szCs w:val="20"/>
              </w:rPr>
              <w:t>(Note this should include any views from parents)</w:t>
            </w:r>
          </w:p>
        </w:tc>
        <w:tc>
          <w:tcPr>
            <w:tcW w:w="755" w:type="pct"/>
            <w:shd w:val="clear" w:color="auto" w:fill="C6D9F1" w:themeFill="text2" w:themeFillTint="33"/>
          </w:tcPr>
          <w:p w14:paraId="280A0046" w14:textId="77777777" w:rsidR="005744E4" w:rsidRDefault="005744E4" w:rsidP="00552D86">
            <w:pPr>
              <w:rPr>
                <w:rFonts w:ascii="Calibri" w:hAnsi="Calibri" w:cs="Calibri"/>
                <w:sz w:val="20"/>
                <w:szCs w:val="20"/>
              </w:rPr>
            </w:pPr>
            <w:r w:rsidRPr="006B42EA">
              <w:rPr>
                <w:rFonts w:ascii="Calibri" w:hAnsi="Calibri" w:cs="Calibri"/>
                <w:sz w:val="20"/>
                <w:szCs w:val="20"/>
              </w:rPr>
              <w:t>What needs to happen next?</w:t>
            </w:r>
          </w:p>
          <w:p w14:paraId="1A737546" w14:textId="66A65B8A" w:rsidR="005744E4" w:rsidRPr="00295249" w:rsidRDefault="005744E4" w:rsidP="00552D8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295249">
              <w:rPr>
                <w:rFonts w:ascii="Calibri" w:hAnsi="Calibri" w:cs="Calibri"/>
                <w:i/>
                <w:sz w:val="18"/>
                <w:szCs w:val="20"/>
              </w:rPr>
              <w:t>(Note this should include any views from parents)</w:t>
            </w:r>
          </w:p>
        </w:tc>
      </w:tr>
      <w:tr w:rsidR="005744E4" w14:paraId="62699283" w14:textId="115A0F14" w:rsidTr="00B45E5E">
        <w:trPr>
          <w:trHeight w:val="1202"/>
        </w:trPr>
        <w:sdt>
          <w:sdtPr>
            <w:rPr>
              <w:rFonts w:ascii="Calibri" w:hAnsi="Calibri" w:cs="Calibri"/>
              <w:b/>
            </w:rPr>
            <w:id w:val="-1065563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" w:type="pct"/>
                <w:shd w:val="clear" w:color="auto" w:fill="auto"/>
              </w:tcPr>
              <w:p w14:paraId="1C20C29B" w14:textId="7FA829C4" w:rsidR="005744E4" w:rsidRPr="006B42EA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198026382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" w:type="pct"/>
                <w:shd w:val="clear" w:color="auto" w:fill="auto"/>
              </w:tcPr>
              <w:p w14:paraId="2FD67652" w14:textId="031A09FE" w:rsidR="005744E4" w:rsidRPr="006B42EA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id w:val="1477267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1D1EAD7B" w14:textId="11052784" w:rsidR="005744E4" w:rsidRPr="00CB0BBB" w:rsidRDefault="00584BB4" w:rsidP="00CB0BBB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525225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" w:type="pct"/>
                <w:shd w:val="clear" w:color="auto" w:fill="auto"/>
              </w:tcPr>
              <w:p w14:paraId="67EEC2F9" w14:textId="18D61914" w:rsidR="005744E4" w:rsidRPr="006B42EA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color w:val="FF0000"/>
              <w:sz w:val="16"/>
              <w:szCs w:val="16"/>
            </w:rPr>
            <w:id w:val="1982188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2" w:type="pct"/>
              </w:tcPr>
              <w:p w14:paraId="5FA69775" w14:textId="5979E568" w:rsidR="005744E4" w:rsidRPr="005741F9" w:rsidRDefault="00584BB4" w:rsidP="00CB0BBB">
                <w:pPr>
                  <w:rPr>
                    <w:rFonts w:ascii="Calibri" w:hAnsi="Calibri" w:cs="Calibri"/>
                    <w:color w:val="FF0000"/>
                    <w:sz w:val="16"/>
                    <w:szCs w:val="16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9965711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" w:type="pct"/>
                <w:shd w:val="clear" w:color="auto" w:fill="auto"/>
              </w:tcPr>
              <w:p w14:paraId="1FDDEEBF" w14:textId="0431E281" w:rsidR="005744E4" w:rsidRPr="00DE1C19" w:rsidRDefault="00584BB4" w:rsidP="00CB0BBB">
                <w:pPr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1117486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2" w:type="pct"/>
                <w:shd w:val="clear" w:color="auto" w:fill="auto"/>
              </w:tcPr>
              <w:p w14:paraId="11624E0E" w14:textId="477B20A4" w:rsidR="005744E4" w:rsidRPr="007351CF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852963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3" w:type="pct"/>
                <w:shd w:val="clear" w:color="auto" w:fill="auto"/>
              </w:tcPr>
              <w:p w14:paraId="0C594DF4" w14:textId="73387864" w:rsidR="005744E4" w:rsidRPr="006B42EA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385175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5" w:type="pct"/>
                <w:shd w:val="clear" w:color="auto" w:fill="auto"/>
              </w:tcPr>
              <w:p w14:paraId="591053BE" w14:textId="4878C3D5" w:rsidR="005744E4" w:rsidRPr="006B42EA" w:rsidRDefault="00584BB4" w:rsidP="00CB0BBB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4E4" w14:paraId="078145BB" w14:textId="77777777" w:rsidTr="00B45E5E">
        <w:trPr>
          <w:trHeight w:val="1120"/>
        </w:trPr>
        <w:sdt>
          <w:sdtPr>
            <w:rPr>
              <w:rFonts w:ascii="Calibri" w:hAnsi="Calibri" w:cs="Calibri"/>
              <w:b/>
            </w:rPr>
            <w:id w:val="1637374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" w:type="pct"/>
                <w:shd w:val="clear" w:color="auto" w:fill="auto"/>
              </w:tcPr>
              <w:p w14:paraId="540AABA0" w14:textId="65AEB0E8" w:rsidR="005744E4" w:rsidRPr="006B42EA" w:rsidRDefault="00584BB4" w:rsidP="00552D86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5699564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" w:type="pct"/>
                <w:shd w:val="clear" w:color="auto" w:fill="auto"/>
              </w:tcPr>
              <w:p w14:paraId="3866F417" w14:textId="43F76A18" w:rsidR="005744E4" w:rsidRPr="006B42EA" w:rsidRDefault="00584BB4" w:rsidP="00552D86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2075006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2F72E02B" w14:textId="766D3F26" w:rsidR="005744E4" w:rsidRDefault="00584BB4" w:rsidP="00552D86">
                <w:pPr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904394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3" w:type="pct"/>
                <w:shd w:val="clear" w:color="auto" w:fill="auto"/>
              </w:tcPr>
              <w:p w14:paraId="2FCA5663" w14:textId="7C4C0471" w:rsidR="005744E4" w:rsidRPr="006B42EA" w:rsidRDefault="00584BB4" w:rsidP="00552D86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385528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2" w:type="pct"/>
              </w:tcPr>
              <w:p w14:paraId="3B685C92" w14:textId="609C971D" w:rsidR="005744E4" w:rsidRDefault="00584BB4" w:rsidP="00EF06B8">
                <w:pPr>
                  <w:jc w:val="both"/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2081948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96" w:type="pct"/>
                <w:shd w:val="clear" w:color="auto" w:fill="auto"/>
              </w:tcPr>
              <w:p w14:paraId="1EAFEA9E" w14:textId="44DD5AEC" w:rsidR="005744E4" w:rsidRDefault="00584BB4" w:rsidP="000A4CFA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2" w:type="pct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-1981060812"/>
              <w:placeholder>
                <w:docPart w:val="DefaultPlaceholder_-1854013440"/>
              </w:placeholder>
              <w:showingPlcHdr/>
            </w:sdtPr>
            <w:sdtEndPr/>
            <w:sdtContent>
              <w:p w14:paraId="20DCE6A2" w14:textId="1EC61F72" w:rsidR="005744E4" w:rsidRPr="006B42EA" w:rsidRDefault="00584BB4" w:rsidP="00EF06B8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C8759B" w14:textId="741B8DB7" w:rsidR="005744E4" w:rsidRDefault="005744E4" w:rsidP="006B42EA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</w:rPr>
            <w:id w:val="-1494643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3" w:type="pct"/>
                <w:shd w:val="clear" w:color="auto" w:fill="auto"/>
              </w:tcPr>
              <w:p w14:paraId="4134DE96" w14:textId="63C95F9E" w:rsidR="005744E4" w:rsidRPr="006B42EA" w:rsidRDefault="00584BB4" w:rsidP="00552D86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6025408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5" w:type="pct"/>
                <w:shd w:val="clear" w:color="auto" w:fill="auto"/>
              </w:tcPr>
              <w:p w14:paraId="244BE7C0" w14:textId="5F0FC124" w:rsidR="005744E4" w:rsidRPr="006B42EA" w:rsidRDefault="00584BB4" w:rsidP="00552D86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BB4" w14:paraId="773459E8" w14:textId="77777777" w:rsidTr="00B45E5E">
        <w:trPr>
          <w:trHeight w:val="1277"/>
        </w:trPr>
        <w:sdt>
          <w:sdtPr>
            <w:rPr>
              <w:rFonts w:ascii="Calibri" w:hAnsi="Calibri" w:cs="Calibri"/>
              <w:b/>
            </w:rPr>
            <w:id w:val="191418324"/>
            <w:placeholder>
              <w:docPart w:val="98A713466F3B48F0BB9B6EEE3130B27C"/>
            </w:placeholder>
            <w:showingPlcHdr/>
          </w:sdtPr>
          <w:sdtEndPr/>
          <w:sdtContent>
            <w:tc>
              <w:tcPr>
                <w:tcW w:w="452" w:type="pct"/>
                <w:shd w:val="clear" w:color="auto" w:fill="auto"/>
              </w:tcPr>
              <w:p w14:paraId="0787C48A" w14:textId="7F5A6BD8" w:rsidR="00584BB4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1836030063"/>
            <w:placeholder>
              <w:docPart w:val="A4D66A77352D4BAB8469394B233B671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" w:type="pct"/>
                <w:shd w:val="clear" w:color="auto" w:fill="auto"/>
              </w:tcPr>
              <w:p w14:paraId="7E8B88F1" w14:textId="11B12748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798572948"/>
            <w:placeholder>
              <w:docPart w:val="52A4E23B1E4F4A6F8A60157D51076EB1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1DC948EA" w14:textId="3917B6C1" w:rsidR="00584BB4" w:rsidRDefault="00584BB4" w:rsidP="00584BB4">
                <w:pPr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524837424"/>
            <w:placeholder>
              <w:docPart w:val="4489759046144793A9A054412D04EDDC"/>
            </w:placeholder>
            <w:showingPlcHdr/>
          </w:sdtPr>
          <w:sdtEndPr/>
          <w:sdtContent>
            <w:tc>
              <w:tcPr>
                <w:tcW w:w="903" w:type="pct"/>
                <w:shd w:val="clear" w:color="auto" w:fill="auto"/>
              </w:tcPr>
              <w:p w14:paraId="539BB21B" w14:textId="2EBC0588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820320860"/>
            <w:placeholder>
              <w:docPart w:val="53D092059082436C866DDF85F13FF37A"/>
            </w:placeholder>
            <w:showingPlcHdr/>
          </w:sdtPr>
          <w:sdtEndPr/>
          <w:sdtContent>
            <w:tc>
              <w:tcPr>
                <w:tcW w:w="362" w:type="pct"/>
              </w:tcPr>
              <w:p w14:paraId="6C601306" w14:textId="7BB04015" w:rsidR="00584BB4" w:rsidRDefault="00584BB4" w:rsidP="00584BB4">
                <w:pPr>
                  <w:jc w:val="both"/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806772587"/>
            <w:placeholder>
              <w:docPart w:val="3E98ABCA41434813B43F6A0147F9DD12"/>
            </w:placeholder>
            <w:showingPlcHdr/>
          </w:sdtPr>
          <w:sdtEndPr/>
          <w:sdtContent>
            <w:tc>
              <w:tcPr>
                <w:tcW w:w="496" w:type="pct"/>
                <w:shd w:val="clear" w:color="auto" w:fill="auto"/>
              </w:tcPr>
              <w:p w14:paraId="56C4B26D" w14:textId="3A8955FE" w:rsidR="00584BB4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2" w:type="pct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1840737809"/>
              <w:placeholder>
                <w:docPart w:val="B74E380A160A4255B814137AC8345D40"/>
              </w:placeholder>
              <w:showingPlcHdr/>
            </w:sdtPr>
            <w:sdtEndPr/>
            <w:sdtContent>
              <w:p w14:paraId="70E01F67" w14:textId="77777777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FDDF94" w14:textId="03A876BF" w:rsidR="00584BB4" w:rsidRDefault="00584BB4" w:rsidP="00584BB4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</w:rPr>
            <w:id w:val="-685981776"/>
            <w:placeholder>
              <w:docPart w:val="119DAD20A2BC4D0DA3BF6A9A36FD5066"/>
            </w:placeholder>
            <w:showingPlcHdr/>
          </w:sdtPr>
          <w:sdtEndPr/>
          <w:sdtContent>
            <w:tc>
              <w:tcPr>
                <w:tcW w:w="813" w:type="pct"/>
                <w:shd w:val="clear" w:color="auto" w:fill="auto"/>
              </w:tcPr>
              <w:p w14:paraId="25C9E0D9" w14:textId="58FA5135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511727106"/>
            <w:placeholder>
              <w:docPart w:val="9D9BB44C69DA4FAFB55CFB8568646405"/>
            </w:placeholder>
            <w:showingPlcHdr/>
          </w:sdtPr>
          <w:sdtEndPr/>
          <w:sdtContent>
            <w:tc>
              <w:tcPr>
                <w:tcW w:w="755" w:type="pct"/>
                <w:shd w:val="clear" w:color="auto" w:fill="auto"/>
              </w:tcPr>
              <w:p w14:paraId="4CC3AB7D" w14:textId="0579540F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BB4" w14:paraId="692BCE31" w14:textId="77777777" w:rsidTr="00B45E5E">
        <w:trPr>
          <w:trHeight w:val="1407"/>
        </w:trPr>
        <w:sdt>
          <w:sdtPr>
            <w:rPr>
              <w:rFonts w:ascii="Calibri" w:hAnsi="Calibri" w:cs="Calibri"/>
              <w:b/>
            </w:rPr>
            <w:id w:val="-279802791"/>
            <w:placeholder>
              <w:docPart w:val="B8BD93EA746E4B4294327B7C1B3E3DA2"/>
            </w:placeholder>
            <w:showingPlcHdr/>
          </w:sdtPr>
          <w:sdtEndPr/>
          <w:sdtContent>
            <w:tc>
              <w:tcPr>
                <w:tcW w:w="452" w:type="pct"/>
                <w:shd w:val="clear" w:color="auto" w:fill="auto"/>
              </w:tcPr>
              <w:p w14:paraId="46E1F00F" w14:textId="5A46A19A" w:rsidR="00584BB4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673943644"/>
            <w:placeholder>
              <w:docPart w:val="AB6F3ADA123644A48FE5B90763C517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" w:type="pct"/>
                <w:shd w:val="clear" w:color="auto" w:fill="auto"/>
              </w:tcPr>
              <w:p w14:paraId="64C34551" w14:textId="1CE68D47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-247350578"/>
            <w:placeholder>
              <w:docPart w:val="85817453361645609E96DB13BD482F94"/>
            </w:placeholder>
            <w:showingPlcHdr/>
          </w:sdtPr>
          <w:sdtEndPr/>
          <w:sdtContent>
            <w:tc>
              <w:tcPr>
                <w:tcW w:w="316" w:type="pct"/>
                <w:shd w:val="clear" w:color="auto" w:fill="auto"/>
              </w:tcPr>
              <w:p w14:paraId="6BE6CDC5" w14:textId="19863345" w:rsidR="00584BB4" w:rsidRDefault="00584BB4" w:rsidP="00584BB4">
                <w:pPr>
                  <w:rPr>
                    <w:rFonts w:ascii="Calibri" w:hAnsi="Calibri" w:cs="Calibri"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701632813"/>
            <w:placeholder>
              <w:docPart w:val="947A905C2A8F4B939420AED87FFCDF14"/>
            </w:placeholder>
            <w:showingPlcHdr/>
          </w:sdtPr>
          <w:sdtEndPr/>
          <w:sdtContent>
            <w:tc>
              <w:tcPr>
                <w:tcW w:w="903" w:type="pct"/>
                <w:shd w:val="clear" w:color="auto" w:fill="auto"/>
              </w:tcPr>
              <w:p w14:paraId="59A089C1" w14:textId="6D147275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</w:rPr>
            <w:id w:val="1928612609"/>
            <w:placeholder>
              <w:docPart w:val="E1341E403BF54222B2EB2CE8B8671761"/>
            </w:placeholder>
            <w:showingPlcHdr/>
          </w:sdtPr>
          <w:sdtEndPr/>
          <w:sdtContent>
            <w:tc>
              <w:tcPr>
                <w:tcW w:w="362" w:type="pct"/>
              </w:tcPr>
              <w:p w14:paraId="248BCDB0" w14:textId="693538FF" w:rsidR="00584BB4" w:rsidRPr="00A1464B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1154526226"/>
            <w:placeholder>
              <w:docPart w:val="A21A268EDBE44CEA9FF17C21C23306FB"/>
            </w:placeholder>
            <w:showingPlcHdr/>
          </w:sdtPr>
          <w:sdtEndPr/>
          <w:sdtContent>
            <w:tc>
              <w:tcPr>
                <w:tcW w:w="496" w:type="pct"/>
                <w:shd w:val="clear" w:color="auto" w:fill="auto"/>
              </w:tcPr>
              <w:p w14:paraId="488FFB85" w14:textId="070799B7" w:rsidR="00584BB4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42" w:type="pct"/>
            <w:shd w:val="clear" w:color="auto" w:fill="auto"/>
          </w:tcPr>
          <w:sdt>
            <w:sdtPr>
              <w:rPr>
                <w:rFonts w:ascii="Calibri" w:hAnsi="Calibri" w:cs="Calibri"/>
                <w:b/>
              </w:rPr>
              <w:id w:val="632211247"/>
              <w:placeholder>
                <w:docPart w:val="ADB99D1B4B5B4189B1D186D12E46F2C7"/>
              </w:placeholder>
              <w:showingPlcHdr/>
            </w:sdtPr>
            <w:sdtEndPr/>
            <w:sdtContent>
              <w:p w14:paraId="0CEF9956" w14:textId="77777777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B0EB04" w14:textId="7E473600" w:rsidR="00584BB4" w:rsidRDefault="00584BB4" w:rsidP="00584BB4">
            <w:pPr>
              <w:rPr>
                <w:rFonts w:ascii="Calibri" w:hAnsi="Calibri" w:cs="Calibri"/>
                <w:b/>
              </w:rPr>
            </w:pPr>
          </w:p>
        </w:tc>
        <w:sdt>
          <w:sdtPr>
            <w:rPr>
              <w:rFonts w:ascii="Calibri" w:hAnsi="Calibri" w:cs="Calibri"/>
              <w:b/>
            </w:rPr>
            <w:id w:val="-1317253744"/>
            <w:placeholder>
              <w:docPart w:val="86C0763D72624659956C80BDC0C127DC"/>
            </w:placeholder>
            <w:showingPlcHdr/>
          </w:sdtPr>
          <w:sdtEndPr/>
          <w:sdtContent>
            <w:tc>
              <w:tcPr>
                <w:tcW w:w="813" w:type="pct"/>
                <w:shd w:val="clear" w:color="auto" w:fill="auto"/>
              </w:tcPr>
              <w:p w14:paraId="738820FD" w14:textId="09D4BA3C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</w:rPr>
            <w:id w:val="-314187041"/>
            <w:placeholder>
              <w:docPart w:val="5BF027917C75479FBB5ADCBF3C77F629"/>
            </w:placeholder>
            <w:showingPlcHdr/>
          </w:sdtPr>
          <w:sdtEndPr/>
          <w:sdtContent>
            <w:tc>
              <w:tcPr>
                <w:tcW w:w="755" w:type="pct"/>
                <w:shd w:val="clear" w:color="auto" w:fill="auto"/>
              </w:tcPr>
              <w:p w14:paraId="48668E88" w14:textId="76CE0835" w:rsidR="00584BB4" w:rsidRPr="006B42EA" w:rsidRDefault="00584BB4" w:rsidP="00584BB4">
                <w:pPr>
                  <w:rPr>
                    <w:rFonts w:ascii="Calibri" w:hAnsi="Calibri" w:cs="Calibri"/>
                    <w:b/>
                  </w:rPr>
                </w:pPr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95B0D1" w14:textId="55C3104B" w:rsidR="008E6593" w:rsidRDefault="008E6593"/>
    <w:tbl>
      <w:tblPr>
        <w:tblStyle w:val="TableGrid"/>
        <w:tblW w:w="15984" w:type="dxa"/>
        <w:tblLook w:val="04A0" w:firstRow="1" w:lastRow="0" w:firstColumn="1" w:lastColumn="0" w:noHBand="0" w:noVBand="1"/>
      </w:tblPr>
      <w:tblGrid>
        <w:gridCol w:w="10910"/>
        <w:gridCol w:w="2835"/>
        <w:gridCol w:w="2239"/>
      </w:tblGrid>
      <w:tr w:rsidR="00641A31" w14:paraId="1A737584" w14:textId="77777777" w:rsidTr="006B42EA">
        <w:tc>
          <w:tcPr>
            <w:tcW w:w="15984" w:type="dxa"/>
            <w:gridSpan w:val="3"/>
            <w:shd w:val="clear" w:color="auto" w:fill="C6D9F1" w:themeFill="text2" w:themeFillTint="33"/>
          </w:tcPr>
          <w:p w14:paraId="1A737583" w14:textId="49A638A3" w:rsidR="00641A31" w:rsidRPr="006B42EA" w:rsidRDefault="00641A31">
            <w:pPr>
              <w:rPr>
                <w:rFonts w:ascii="Calibri" w:hAnsi="Calibri" w:cs="Calibri"/>
              </w:rPr>
            </w:pPr>
            <w:r w:rsidRPr="00B4188E">
              <w:rPr>
                <w:rFonts w:ascii="Calibri" w:hAnsi="Calibri" w:cs="Calibri"/>
                <w:shd w:val="clear" w:color="auto" w:fill="C6D9F1" w:themeFill="text2" w:themeFillTint="33"/>
              </w:rPr>
              <w:t xml:space="preserve">Details of discussion and </w:t>
            </w:r>
            <w:r w:rsidR="00CC4D03">
              <w:rPr>
                <w:rFonts w:ascii="Calibri" w:hAnsi="Calibri" w:cs="Calibri"/>
                <w:shd w:val="clear" w:color="auto" w:fill="C6D9F1" w:themeFill="text2" w:themeFillTint="33"/>
              </w:rPr>
              <w:t>review</w:t>
            </w:r>
            <w:r w:rsidRPr="00B4188E">
              <w:rPr>
                <w:rFonts w:ascii="Calibri" w:hAnsi="Calibri" w:cs="Calibri"/>
                <w:shd w:val="clear" w:color="auto" w:fill="C6D9F1" w:themeFill="text2" w:themeFillTint="33"/>
              </w:rPr>
              <w:t>:</w:t>
            </w:r>
          </w:p>
        </w:tc>
      </w:tr>
      <w:tr w:rsidR="00641A31" w14:paraId="1A73758C" w14:textId="77777777" w:rsidTr="00211562">
        <w:trPr>
          <w:trHeight w:val="1829"/>
        </w:trPr>
        <w:sdt>
          <w:sdtPr>
            <w:id w:val="-2018294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984" w:type="dxa"/>
                <w:gridSpan w:val="3"/>
              </w:tcPr>
              <w:p w14:paraId="1A73758B" w14:textId="5DF18784" w:rsidR="00211562" w:rsidRDefault="00584BB4" w:rsidP="008E6593"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59CC" w14:paraId="1A737596" w14:textId="0FCF5B28" w:rsidTr="00B70DB0">
        <w:tc>
          <w:tcPr>
            <w:tcW w:w="10910" w:type="dxa"/>
            <w:shd w:val="clear" w:color="auto" w:fill="C6D9F1" w:themeFill="text2" w:themeFillTint="33"/>
          </w:tcPr>
          <w:p w14:paraId="6B906669" w14:textId="45B66CA1" w:rsidR="004F59CC" w:rsidRDefault="004F59CC" w:rsidP="00211562">
            <w:r>
              <w:t>Actions agreed: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1A737595" w14:textId="0F7CD10A" w:rsidR="004F59CC" w:rsidRDefault="004F59CC" w:rsidP="00211562">
            <w:r>
              <w:t>Actions to be completed by:</w:t>
            </w:r>
          </w:p>
        </w:tc>
        <w:tc>
          <w:tcPr>
            <w:tcW w:w="2239" w:type="dxa"/>
            <w:shd w:val="clear" w:color="auto" w:fill="C6D9F1" w:themeFill="text2" w:themeFillTint="33"/>
          </w:tcPr>
          <w:p w14:paraId="20E8C8F4" w14:textId="40B55E1A" w:rsidR="004F59CC" w:rsidRDefault="004F59CC" w:rsidP="00211562">
            <w:r>
              <w:t>Date for completion:</w:t>
            </w:r>
          </w:p>
        </w:tc>
      </w:tr>
      <w:tr w:rsidR="004F59CC" w14:paraId="1A73759C" w14:textId="77777777" w:rsidTr="00B70DB0">
        <w:trPr>
          <w:trHeight w:val="1560"/>
        </w:trPr>
        <w:sdt>
          <w:sdtPr>
            <w:id w:val="-1723597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10" w:type="dxa"/>
              </w:tcPr>
              <w:p w14:paraId="2CCB4ABE" w14:textId="3934B92A" w:rsidR="004F59CC" w:rsidRDefault="00584BB4" w:rsidP="008E6593"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00305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14:paraId="7CE1AAF1" w14:textId="7CB14995" w:rsidR="004F59CC" w:rsidRDefault="00584BB4" w:rsidP="008E6593"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iCs/>
              <w:sz w:val="18"/>
              <w:szCs w:val="18"/>
            </w:rPr>
            <w:id w:val="-1351072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39" w:type="dxa"/>
              </w:tcPr>
              <w:p w14:paraId="1A73759B" w14:textId="3099BD02" w:rsidR="004F59CC" w:rsidRPr="00CC4D03" w:rsidRDefault="00584BB4" w:rsidP="00B4188E">
                <w:pPr>
                  <w:rPr>
                    <w:iCs/>
                    <w:sz w:val="18"/>
                    <w:szCs w:val="18"/>
                  </w:rPr>
                </w:pPr>
                <w:r w:rsidRPr="006312F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41A31" w14:paraId="1A73759E" w14:textId="77777777" w:rsidTr="00B4188E">
        <w:tc>
          <w:tcPr>
            <w:tcW w:w="15984" w:type="dxa"/>
            <w:gridSpan w:val="3"/>
            <w:shd w:val="clear" w:color="auto" w:fill="C6D9F1" w:themeFill="text2" w:themeFillTint="33"/>
          </w:tcPr>
          <w:p w14:paraId="1A73759D" w14:textId="77777777" w:rsidR="00641A31" w:rsidRDefault="00641A31">
            <w:r>
              <w:t>Other comments:</w:t>
            </w:r>
          </w:p>
        </w:tc>
      </w:tr>
      <w:tr w:rsidR="00641A31" w14:paraId="1A7375A3" w14:textId="77777777" w:rsidTr="00B4188E">
        <w:trPr>
          <w:trHeight w:val="1428"/>
        </w:trPr>
        <w:sdt>
          <w:sdtPr>
            <w:id w:val="1214158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984" w:type="dxa"/>
                <w:gridSpan w:val="3"/>
                <w:tcBorders>
                  <w:bottom w:val="single" w:sz="4" w:space="0" w:color="auto"/>
                </w:tcBorders>
              </w:tcPr>
              <w:p w14:paraId="1A7375A2" w14:textId="5A0C01E8" w:rsidR="00641A31" w:rsidRDefault="00584BB4">
                <w:r w:rsidRPr="006312F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D94A9D" w14:textId="3E6D25B7" w:rsidR="00F8258D" w:rsidRPr="00F8258D" w:rsidRDefault="003F310E" w:rsidP="003F310E">
      <w:pPr>
        <w:tabs>
          <w:tab w:val="left" w:pos="12070"/>
        </w:tabs>
      </w:pPr>
      <w:r>
        <w:tab/>
      </w:r>
    </w:p>
    <w:sectPr w:rsidR="00F8258D" w:rsidRPr="00F8258D" w:rsidSect="00E30A64">
      <w:footerReference w:type="default" r:id="rId14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38D4" w14:textId="77777777" w:rsidR="00236842" w:rsidRDefault="00236842" w:rsidP="008E6593">
      <w:pPr>
        <w:spacing w:after="0" w:line="240" w:lineRule="auto"/>
      </w:pPr>
      <w:r>
        <w:separator/>
      </w:r>
    </w:p>
  </w:endnote>
  <w:endnote w:type="continuationSeparator" w:id="0">
    <w:p w14:paraId="54B7D6D0" w14:textId="77777777" w:rsidR="00236842" w:rsidRDefault="00236842" w:rsidP="008E6593">
      <w:pPr>
        <w:spacing w:after="0" w:line="240" w:lineRule="auto"/>
      </w:pPr>
      <w:r>
        <w:continuationSeparator/>
      </w:r>
    </w:p>
  </w:endnote>
  <w:endnote w:type="continuationNotice" w:id="1">
    <w:p w14:paraId="79B0F884" w14:textId="77777777" w:rsidR="00F12395" w:rsidRDefault="00F123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CC1E" w14:textId="76ADCC75" w:rsidR="00236842" w:rsidRPr="001000BD" w:rsidRDefault="00236842" w:rsidP="001000BD">
    <w:pPr>
      <w:pStyle w:val="Footer"/>
      <w:rPr>
        <w:rFonts w:ascii="Calibri" w:hAnsi="Calibri" w:cs="Calibri"/>
        <w:sz w:val="20"/>
      </w:rPr>
    </w:pPr>
    <w:r w:rsidRPr="001000BD">
      <w:rPr>
        <w:rFonts w:ascii="Calibri" w:hAnsi="Calibri" w:cs="Calibri"/>
        <w:sz w:val="20"/>
      </w:rPr>
      <w:tab/>
      <w:t xml:space="preserve"> </w:t>
    </w:r>
    <w:r>
      <w:rPr>
        <w:rFonts w:ascii="Calibri" w:hAnsi="Calibri" w:cs="Calibri"/>
        <w:sz w:val="20"/>
      </w:rPr>
      <w:tab/>
    </w:r>
    <w:hyperlink r:id="rId1" w:history="1">
      <w:r w:rsidRPr="002C2DAB">
        <w:rPr>
          <w:rStyle w:val="Hyperlink"/>
          <w:rFonts w:ascii="Calibri" w:hAnsi="Calibri" w:cs="Calibri"/>
          <w:sz w:val="20"/>
        </w:rPr>
        <w:t>www.westsussex.gov.uk/ecsgoodpractice</w:t>
      </w:r>
    </w:hyperlink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ab/>
    </w:r>
    <w:r w:rsidR="005744E4">
      <w:rPr>
        <w:rFonts w:ascii="Calibri" w:hAnsi="Calibri" w:cs="Calibri"/>
        <w:sz w:val="20"/>
      </w:rPr>
      <w:tab/>
    </w:r>
    <w:r>
      <w:rPr>
        <w:rFonts w:ascii="Calibri" w:hAnsi="Calibri" w:cs="Calibri"/>
        <w:sz w:val="20"/>
      </w:rPr>
      <w:t xml:space="preserve">Version </w:t>
    </w:r>
    <w:r w:rsidR="005744E4">
      <w:rPr>
        <w:rFonts w:ascii="Calibri" w:hAnsi="Calibri" w:cs="Calibri"/>
        <w:sz w:val="20"/>
      </w:rPr>
      <w:t>4 July</w:t>
    </w:r>
    <w:r>
      <w:rPr>
        <w:rFonts w:ascii="Calibri" w:hAnsi="Calibri" w:cs="Calibri"/>
        <w:sz w:val="20"/>
      </w:rPr>
      <w:t xml:space="preserve"> 202</w:t>
    </w:r>
    <w:r w:rsidR="003F310E">
      <w:rPr>
        <w:rFonts w:ascii="Calibri" w:hAnsi="Calibri" w:cs="Calibri"/>
        <w:sz w:val="20"/>
      </w:rPr>
      <w:t>2</w:t>
    </w:r>
    <w:r w:rsidR="00B84BE9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ab/>
    </w:r>
    <w:r w:rsidRPr="001000BD">
      <w:rPr>
        <w:rFonts w:ascii="Calibri" w:hAnsi="Calibri" w:cs="Calibri"/>
        <w:sz w:val="20"/>
      </w:rPr>
      <w:t xml:space="preserve">Page </w:t>
    </w:r>
    <w:r w:rsidRPr="001000BD">
      <w:rPr>
        <w:rFonts w:ascii="Calibri" w:hAnsi="Calibri" w:cs="Calibri"/>
        <w:sz w:val="20"/>
      </w:rPr>
      <w:fldChar w:fldCharType="begin"/>
    </w:r>
    <w:r w:rsidRPr="001000BD">
      <w:rPr>
        <w:rFonts w:ascii="Calibri" w:hAnsi="Calibri" w:cs="Calibri"/>
        <w:sz w:val="20"/>
      </w:rPr>
      <w:instrText xml:space="preserve"> PAGE  \* Arabic  \* MERGEFORMAT </w:instrText>
    </w:r>
    <w:r w:rsidRPr="001000BD">
      <w:rPr>
        <w:rFonts w:ascii="Calibri" w:hAnsi="Calibri" w:cs="Calibri"/>
        <w:sz w:val="20"/>
      </w:rPr>
      <w:fldChar w:fldCharType="separate"/>
    </w:r>
    <w:r w:rsidR="00027DC7">
      <w:rPr>
        <w:rFonts w:ascii="Calibri" w:hAnsi="Calibri" w:cs="Calibri"/>
        <w:noProof/>
        <w:sz w:val="20"/>
      </w:rPr>
      <w:t>1</w:t>
    </w:r>
    <w:r w:rsidRPr="001000BD">
      <w:rPr>
        <w:rFonts w:ascii="Calibri" w:hAnsi="Calibri" w:cs="Calibri"/>
        <w:sz w:val="20"/>
      </w:rPr>
      <w:fldChar w:fldCharType="end"/>
    </w:r>
    <w:r w:rsidRPr="001000BD">
      <w:rPr>
        <w:rFonts w:ascii="Calibri" w:hAnsi="Calibri" w:cs="Calibri"/>
        <w:sz w:val="20"/>
      </w:rPr>
      <w:t xml:space="preserve"> of </w:t>
    </w:r>
    <w:r w:rsidRPr="001000BD">
      <w:rPr>
        <w:rFonts w:ascii="Calibri" w:hAnsi="Calibri" w:cs="Calibri"/>
        <w:sz w:val="20"/>
      </w:rPr>
      <w:fldChar w:fldCharType="begin"/>
    </w:r>
    <w:r w:rsidRPr="001000BD">
      <w:rPr>
        <w:rFonts w:ascii="Calibri" w:hAnsi="Calibri" w:cs="Calibri"/>
        <w:sz w:val="20"/>
      </w:rPr>
      <w:instrText xml:space="preserve"> NUMPAGES  \* Arabic  \* MERGEFORMAT </w:instrText>
    </w:r>
    <w:r w:rsidRPr="001000BD">
      <w:rPr>
        <w:rFonts w:ascii="Calibri" w:hAnsi="Calibri" w:cs="Calibri"/>
        <w:sz w:val="20"/>
      </w:rPr>
      <w:fldChar w:fldCharType="separate"/>
    </w:r>
    <w:r w:rsidR="00027DC7">
      <w:rPr>
        <w:rFonts w:ascii="Calibri" w:hAnsi="Calibri" w:cs="Calibri"/>
        <w:noProof/>
        <w:sz w:val="20"/>
      </w:rPr>
      <w:t>6</w:t>
    </w:r>
    <w:r w:rsidRPr="001000BD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142A" w14:textId="77777777" w:rsidR="00236842" w:rsidRDefault="00236842" w:rsidP="008E6593">
      <w:pPr>
        <w:spacing w:after="0" w:line="240" w:lineRule="auto"/>
      </w:pPr>
      <w:r>
        <w:separator/>
      </w:r>
    </w:p>
  </w:footnote>
  <w:footnote w:type="continuationSeparator" w:id="0">
    <w:p w14:paraId="3C131C68" w14:textId="77777777" w:rsidR="00236842" w:rsidRDefault="00236842" w:rsidP="008E6593">
      <w:pPr>
        <w:spacing w:after="0" w:line="240" w:lineRule="auto"/>
      </w:pPr>
      <w:r>
        <w:continuationSeparator/>
      </w:r>
    </w:p>
  </w:footnote>
  <w:footnote w:type="continuationNotice" w:id="1">
    <w:p w14:paraId="2C1F492A" w14:textId="77777777" w:rsidR="00F12395" w:rsidRDefault="00F123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A1876"/>
    <w:multiLevelType w:val="hybridMultilevel"/>
    <w:tmpl w:val="1B54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8udoIwpKoGQCVnMZBPg7Hr4Qk/hfQJkaqf/Ui8V6QY/5WdGMqaEqKlcbWxttfbCyiy2UG9ZjSnAs/W7RO4blEA==" w:salt="WrQvYVE9FvXE1mZ4bSYPS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4"/>
    <w:rsid w:val="00015678"/>
    <w:rsid w:val="00027DC7"/>
    <w:rsid w:val="00067455"/>
    <w:rsid w:val="000A0983"/>
    <w:rsid w:val="000A4CFA"/>
    <w:rsid w:val="000C444F"/>
    <w:rsid w:val="000E3160"/>
    <w:rsid w:val="000E5367"/>
    <w:rsid w:val="001000BD"/>
    <w:rsid w:val="00127959"/>
    <w:rsid w:val="00150533"/>
    <w:rsid w:val="0019119B"/>
    <w:rsid w:val="001B1FE2"/>
    <w:rsid w:val="001C6744"/>
    <w:rsid w:val="001D189F"/>
    <w:rsid w:val="00211562"/>
    <w:rsid w:val="00216B84"/>
    <w:rsid w:val="00232B6C"/>
    <w:rsid w:val="00236842"/>
    <w:rsid w:val="0026293E"/>
    <w:rsid w:val="00275C80"/>
    <w:rsid w:val="00295249"/>
    <w:rsid w:val="002A083E"/>
    <w:rsid w:val="002A0D62"/>
    <w:rsid w:val="002C30AB"/>
    <w:rsid w:val="002E7DEB"/>
    <w:rsid w:val="00322D67"/>
    <w:rsid w:val="0034251B"/>
    <w:rsid w:val="00362575"/>
    <w:rsid w:val="003822B7"/>
    <w:rsid w:val="003977EF"/>
    <w:rsid w:val="003C093E"/>
    <w:rsid w:val="003F310E"/>
    <w:rsid w:val="004768B9"/>
    <w:rsid w:val="0048290F"/>
    <w:rsid w:val="004939A3"/>
    <w:rsid w:val="004D5867"/>
    <w:rsid w:val="004F59CC"/>
    <w:rsid w:val="00552D86"/>
    <w:rsid w:val="005744E4"/>
    <w:rsid w:val="00584BB4"/>
    <w:rsid w:val="005B4951"/>
    <w:rsid w:val="005E6BB2"/>
    <w:rsid w:val="005F163C"/>
    <w:rsid w:val="00603458"/>
    <w:rsid w:val="00607E90"/>
    <w:rsid w:val="00617434"/>
    <w:rsid w:val="00625256"/>
    <w:rsid w:val="00641A31"/>
    <w:rsid w:val="0067627F"/>
    <w:rsid w:val="006936A4"/>
    <w:rsid w:val="006B42EA"/>
    <w:rsid w:val="006C13B6"/>
    <w:rsid w:val="006C5734"/>
    <w:rsid w:val="007351CF"/>
    <w:rsid w:val="007654FD"/>
    <w:rsid w:val="00774A51"/>
    <w:rsid w:val="0077715C"/>
    <w:rsid w:val="007B779E"/>
    <w:rsid w:val="007D2C77"/>
    <w:rsid w:val="007E2156"/>
    <w:rsid w:val="007F2B51"/>
    <w:rsid w:val="0084335D"/>
    <w:rsid w:val="00850D24"/>
    <w:rsid w:val="00861C71"/>
    <w:rsid w:val="008676BF"/>
    <w:rsid w:val="008D59F3"/>
    <w:rsid w:val="008D6922"/>
    <w:rsid w:val="008E6593"/>
    <w:rsid w:val="009812B3"/>
    <w:rsid w:val="009C057E"/>
    <w:rsid w:val="00A05295"/>
    <w:rsid w:val="00A06ACE"/>
    <w:rsid w:val="00A116C2"/>
    <w:rsid w:val="00A1464B"/>
    <w:rsid w:val="00A452B0"/>
    <w:rsid w:val="00A45BAA"/>
    <w:rsid w:val="00A5203F"/>
    <w:rsid w:val="00A87B47"/>
    <w:rsid w:val="00B329D2"/>
    <w:rsid w:val="00B4188E"/>
    <w:rsid w:val="00B45E5E"/>
    <w:rsid w:val="00B70DB0"/>
    <w:rsid w:val="00B77AC8"/>
    <w:rsid w:val="00B77D2F"/>
    <w:rsid w:val="00B84BE9"/>
    <w:rsid w:val="00C07D58"/>
    <w:rsid w:val="00C827C6"/>
    <w:rsid w:val="00C94FC2"/>
    <w:rsid w:val="00C9678C"/>
    <w:rsid w:val="00CB0BBB"/>
    <w:rsid w:val="00CC4D03"/>
    <w:rsid w:val="00CE0E1C"/>
    <w:rsid w:val="00CE49D7"/>
    <w:rsid w:val="00CF00EB"/>
    <w:rsid w:val="00DE1C19"/>
    <w:rsid w:val="00DF593A"/>
    <w:rsid w:val="00E11E71"/>
    <w:rsid w:val="00E30A64"/>
    <w:rsid w:val="00E43CED"/>
    <w:rsid w:val="00EB7763"/>
    <w:rsid w:val="00EC4BE8"/>
    <w:rsid w:val="00ED0973"/>
    <w:rsid w:val="00F12395"/>
    <w:rsid w:val="00F14FAC"/>
    <w:rsid w:val="00F57B63"/>
    <w:rsid w:val="00F8258D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7529"/>
  <w15:docId w15:val="{8D287174-8773-4535-8793-D38C29DC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B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0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93"/>
  </w:style>
  <w:style w:type="paragraph" w:styleId="Footer">
    <w:name w:val="footer"/>
    <w:basedOn w:val="Normal"/>
    <w:link w:val="FooterChar"/>
    <w:uiPriority w:val="99"/>
    <w:unhideWhenUsed/>
    <w:rsid w:val="008E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93"/>
  </w:style>
  <w:style w:type="character" w:styleId="PlaceholderText">
    <w:name w:val="Placeholder Text"/>
    <w:basedOn w:val="DefaultParagraphFont"/>
    <w:uiPriority w:val="99"/>
    <w:semiHidden/>
    <w:rsid w:val="000674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estsussexscp.org.uk/neglec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ussex.gov.uk/ecsgoodpract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D42A-CB4A-4DE1-9DA3-BB51AB651C10}"/>
      </w:docPartPr>
      <w:docPartBody>
        <w:p w:rsidR="0001413B" w:rsidRDefault="001B443D"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D8F6-E5AC-4BC7-9A4E-42F669C8A5AB}"/>
      </w:docPartPr>
      <w:docPartBody>
        <w:p w:rsidR="0001413B" w:rsidRDefault="001B443D">
          <w:r w:rsidRPr="006312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A713466F3B48F0BB9B6EEE3130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D7B1-4A74-47C0-9A77-0290DF41318E}"/>
      </w:docPartPr>
      <w:docPartBody>
        <w:p w:rsidR="0001413B" w:rsidRDefault="001B443D" w:rsidP="001B443D">
          <w:pPr>
            <w:pStyle w:val="98A713466F3B48F0BB9B6EEE3130B27C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66A77352D4BAB8469394B233B6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D2FF-C3D6-4458-A202-BC8C29A27F19}"/>
      </w:docPartPr>
      <w:docPartBody>
        <w:p w:rsidR="0001413B" w:rsidRDefault="001B443D" w:rsidP="001B443D">
          <w:pPr>
            <w:pStyle w:val="A4D66A77352D4BAB8469394B233B6716"/>
          </w:pPr>
          <w:r w:rsidRPr="006312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A4E23B1E4F4A6F8A60157D5107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6BFB-2E52-455E-9231-FA2EDE00D2D6}"/>
      </w:docPartPr>
      <w:docPartBody>
        <w:p w:rsidR="0001413B" w:rsidRDefault="001B443D" w:rsidP="001B443D">
          <w:pPr>
            <w:pStyle w:val="52A4E23B1E4F4A6F8A60157D51076EB1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9759046144793A9A054412D04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65882-4798-49C7-A37A-F716211867AA}"/>
      </w:docPartPr>
      <w:docPartBody>
        <w:p w:rsidR="0001413B" w:rsidRDefault="001B443D" w:rsidP="001B443D">
          <w:pPr>
            <w:pStyle w:val="4489759046144793A9A054412D04EDDC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092059082436C866DDF85F13F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17FE-3D25-4F09-B4B4-83AEE6FE7D50}"/>
      </w:docPartPr>
      <w:docPartBody>
        <w:p w:rsidR="0001413B" w:rsidRDefault="001B443D" w:rsidP="001B443D">
          <w:pPr>
            <w:pStyle w:val="53D092059082436C866DDF85F13FF37A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8ABCA41434813B43F6A0147F9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F378-7BA6-4872-A57D-DC5C6A689CC0}"/>
      </w:docPartPr>
      <w:docPartBody>
        <w:p w:rsidR="0001413B" w:rsidRDefault="001B443D" w:rsidP="001B443D">
          <w:pPr>
            <w:pStyle w:val="3E98ABCA41434813B43F6A0147F9DD12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E380A160A4255B814137AC834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EBD7-CA44-47EB-9D60-E85015A9EF7E}"/>
      </w:docPartPr>
      <w:docPartBody>
        <w:p w:rsidR="0001413B" w:rsidRDefault="001B443D" w:rsidP="001B443D">
          <w:pPr>
            <w:pStyle w:val="B74E380A160A4255B814137AC8345D40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AD20A2BC4D0DA3BF6A9A36FD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7E18-85E0-4547-B891-28162942489F}"/>
      </w:docPartPr>
      <w:docPartBody>
        <w:p w:rsidR="0001413B" w:rsidRDefault="001B443D" w:rsidP="001B443D">
          <w:pPr>
            <w:pStyle w:val="119DAD20A2BC4D0DA3BF6A9A36FD5066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BB44C69DA4FAFB55CFB856864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5C6F-0B17-4F0E-80B0-D2B0D4A430DC}"/>
      </w:docPartPr>
      <w:docPartBody>
        <w:p w:rsidR="0001413B" w:rsidRDefault="001B443D" w:rsidP="001B443D">
          <w:pPr>
            <w:pStyle w:val="9D9BB44C69DA4FAFB55CFB8568646405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D93EA746E4B4294327B7C1B3E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41F2-4846-49AF-B562-5E3AD3AABAA4}"/>
      </w:docPartPr>
      <w:docPartBody>
        <w:p w:rsidR="0001413B" w:rsidRDefault="001B443D" w:rsidP="001B443D">
          <w:pPr>
            <w:pStyle w:val="B8BD93EA746E4B4294327B7C1B3E3DA2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F3ADA123644A48FE5B90763C5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58CA8-5786-411A-B09F-F233B9614E16}"/>
      </w:docPartPr>
      <w:docPartBody>
        <w:p w:rsidR="0001413B" w:rsidRDefault="001B443D" w:rsidP="001B443D">
          <w:pPr>
            <w:pStyle w:val="AB6F3ADA123644A48FE5B90763C5170F"/>
          </w:pPr>
          <w:r w:rsidRPr="006312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817453361645609E96DB13BD48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518-8E24-4EA7-95E2-FF1CA6295BD4}"/>
      </w:docPartPr>
      <w:docPartBody>
        <w:p w:rsidR="0001413B" w:rsidRDefault="001B443D" w:rsidP="001B443D">
          <w:pPr>
            <w:pStyle w:val="85817453361645609E96DB13BD482F94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A905C2A8F4B939420AED87FFC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48BE1-3336-480D-8E32-BAE7307350E4}"/>
      </w:docPartPr>
      <w:docPartBody>
        <w:p w:rsidR="0001413B" w:rsidRDefault="001B443D" w:rsidP="001B443D">
          <w:pPr>
            <w:pStyle w:val="947A905C2A8F4B939420AED87FFCDF14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41E403BF54222B2EB2CE8B8671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8F0D-43A5-4C80-A881-CC40C0E9BAA3}"/>
      </w:docPartPr>
      <w:docPartBody>
        <w:p w:rsidR="0001413B" w:rsidRDefault="001B443D" w:rsidP="001B443D">
          <w:pPr>
            <w:pStyle w:val="E1341E403BF54222B2EB2CE8B8671761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A268EDBE44CEA9FF17C21C233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72893-14A2-45DB-8177-F61B13A94C60}"/>
      </w:docPartPr>
      <w:docPartBody>
        <w:p w:rsidR="0001413B" w:rsidRDefault="001B443D" w:rsidP="001B443D">
          <w:pPr>
            <w:pStyle w:val="A21A268EDBE44CEA9FF17C21C23306FB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99D1B4B5B4189B1D186D12E46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B691-0E7D-429F-A3DB-5B74EB1F498F}"/>
      </w:docPartPr>
      <w:docPartBody>
        <w:p w:rsidR="0001413B" w:rsidRDefault="001B443D" w:rsidP="001B443D">
          <w:pPr>
            <w:pStyle w:val="ADB99D1B4B5B4189B1D186D12E46F2C7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0763D72624659956C80BDC0C12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01DD-EF69-42CC-BEF5-EAC2288905BC}"/>
      </w:docPartPr>
      <w:docPartBody>
        <w:p w:rsidR="0001413B" w:rsidRDefault="001B443D" w:rsidP="001B443D">
          <w:pPr>
            <w:pStyle w:val="86C0763D72624659956C80BDC0C127DC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027917C75479FBB5ADCBF3C77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7068B-C5EA-40F4-8753-EC5AF23971A8}"/>
      </w:docPartPr>
      <w:docPartBody>
        <w:p w:rsidR="0001413B" w:rsidRDefault="001B443D" w:rsidP="001B443D">
          <w:pPr>
            <w:pStyle w:val="5BF027917C75479FBB5ADCBF3C77F629"/>
          </w:pPr>
          <w:r w:rsidRPr="006312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3D"/>
    <w:rsid w:val="0001413B"/>
    <w:rsid w:val="001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43D"/>
    <w:rPr>
      <w:color w:val="808080"/>
    </w:rPr>
  </w:style>
  <w:style w:type="paragraph" w:customStyle="1" w:styleId="98A713466F3B48F0BB9B6EEE3130B27C">
    <w:name w:val="98A713466F3B48F0BB9B6EEE3130B27C"/>
    <w:rsid w:val="001B443D"/>
  </w:style>
  <w:style w:type="paragraph" w:customStyle="1" w:styleId="A4D66A77352D4BAB8469394B233B6716">
    <w:name w:val="A4D66A77352D4BAB8469394B233B6716"/>
    <w:rsid w:val="001B443D"/>
  </w:style>
  <w:style w:type="paragraph" w:customStyle="1" w:styleId="52A4E23B1E4F4A6F8A60157D51076EB1">
    <w:name w:val="52A4E23B1E4F4A6F8A60157D51076EB1"/>
    <w:rsid w:val="001B443D"/>
  </w:style>
  <w:style w:type="paragraph" w:customStyle="1" w:styleId="4489759046144793A9A054412D04EDDC">
    <w:name w:val="4489759046144793A9A054412D04EDDC"/>
    <w:rsid w:val="001B443D"/>
  </w:style>
  <w:style w:type="paragraph" w:customStyle="1" w:styleId="53D092059082436C866DDF85F13FF37A">
    <w:name w:val="53D092059082436C866DDF85F13FF37A"/>
    <w:rsid w:val="001B443D"/>
  </w:style>
  <w:style w:type="paragraph" w:customStyle="1" w:styleId="3E98ABCA41434813B43F6A0147F9DD12">
    <w:name w:val="3E98ABCA41434813B43F6A0147F9DD12"/>
    <w:rsid w:val="001B443D"/>
  </w:style>
  <w:style w:type="paragraph" w:customStyle="1" w:styleId="B74E380A160A4255B814137AC8345D40">
    <w:name w:val="B74E380A160A4255B814137AC8345D40"/>
    <w:rsid w:val="001B443D"/>
  </w:style>
  <w:style w:type="paragraph" w:customStyle="1" w:styleId="119DAD20A2BC4D0DA3BF6A9A36FD5066">
    <w:name w:val="119DAD20A2BC4D0DA3BF6A9A36FD5066"/>
    <w:rsid w:val="001B443D"/>
  </w:style>
  <w:style w:type="paragraph" w:customStyle="1" w:styleId="9D9BB44C69DA4FAFB55CFB8568646405">
    <w:name w:val="9D9BB44C69DA4FAFB55CFB8568646405"/>
    <w:rsid w:val="001B443D"/>
  </w:style>
  <w:style w:type="paragraph" w:customStyle="1" w:styleId="B8BD93EA746E4B4294327B7C1B3E3DA2">
    <w:name w:val="B8BD93EA746E4B4294327B7C1B3E3DA2"/>
    <w:rsid w:val="001B443D"/>
  </w:style>
  <w:style w:type="paragraph" w:customStyle="1" w:styleId="AB6F3ADA123644A48FE5B90763C5170F">
    <w:name w:val="AB6F3ADA123644A48FE5B90763C5170F"/>
    <w:rsid w:val="001B443D"/>
  </w:style>
  <w:style w:type="paragraph" w:customStyle="1" w:styleId="85817453361645609E96DB13BD482F94">
    <w:name w:val="85817453361645609E96DB13BD482F94"/>
    <w:rsid w:val="001B443D"/>
  </w:style>
  <w:style w:type="paragraph" w:customStyle="1" w:styleId="947A905C2A8F4B939420AED87FFCDF14">
    <w:name w:val="947A905C2A8F4B939420AED87FFCDF14"/>
    <w:rsid w:val="001B443D"/>
  </w:style>
  <w:style w:type="paragraph" w:customStyle="1" w:styleId="E1341E403BF54222B2EB2CE8B8671761">
    <w:name w:val="E1341E403BF54222B2EB2CE8B8671761"/>
    <w:rsid w:val="001B443D"/>
  </w:style>
  <w:style w:type="paragraph" w:customStyle="1" w:styleId="A21A268EDBE44CEA9FF17C21C23306FB">
    <w:name w:val="A21A268EDBE44CEA9FF17C21C23306FB"/>
    <w:rsid w:val="001B443D"/>
  </w:style>
  <w:style w:type="paragraph" w:customStyle="1" w:styleId="ADB99D1B4B5B4189B1D186D12E46F2C7">
    <w:name w:val="ADB99D1B4B5B4189B1D186D12E46F2C7"/>
    <w:rsid w:val="001B443D"/>
  </w:style>
  <w:style w:type="paragraph" w:customStyle="1" w:styleId="86C0763D72624659956C80BDC0C127DC">
    <w:name w:val="86C0763D72624659956C80BDC0C127DC"/>
    <w:rsid w:val="001B443D"/>
  </w:style>
  <w:style w:type="paragraph" w:customStyle="1" w:styleId="5BF027917C75479FBB5ADCBF3C77F629">
    <w:name w:val="5BF027917C75479FBB5ADCBF3C77F629"/>
    <w:rsid w:val="001B4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73196208-3879-4b58-bf1e-bcc908e9a9ca;2022-01-31 12:22:03;PENDINGCLASSIFICATION;False</CSMeta2010Field>
  </documentManagement>
</p:properti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38B1A9048354A9CD204118B3CDF89" ma:contentTypeVersion="0" ma:contentTypeDescription="Create a new document." ma:contentTypeScope="" ma:versionID="d62e3b9813eab43b9c3b10437b27b4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BBCC5-D547-448B-91EC-16FB512A97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51241C-E530-4957-A821-00E2B6D50A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B9CAE9-5319-4AD5-BF3A-34B98DD64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3BB2C-74B7-4D02-99AC-2BE73FDF60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9BE7CE-48AE-4992-B771-C976C63734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Learning and Well-being Audit Form</vt:lpstr>
    </vt:vector>
  </TitlesOfParts>
  <Company>WSCC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Learning and Well-being Audit Form</dc:title>
  <dc:subject>CLaWBA</dc:subject>
  <dc:creator>Diane Ayres</dc:creator>
  <cp:keywords>clawba,wellbeing,audit,form</cp:keywords>
  <cp:lastModifiedBy>Aidan Main</cp:lastModifiedBy>
  <cp:revision>8</cp:revision>
  <dcterms:created xsi:type="dcterms:W3CDTF">2022-07-11T10:31:00Z</dcterms:created>
  <dcterms:modified xsi:type="dcterms:W3CDTF">2022-07-14T14:18:00Z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0x0101008F438B1A9048354A9CD204118B3CDF89</vt:lpwstr>
  </property>
  <property fmtid="{D5CDD505-2E9C-101B-9397-08002B2CF9AE}" pid="3" name="WSCC_x0020_Category">
    <vt:lpwstr/>
  </property>
  <property fmtid="{D5CDD505-2E9C-101B-9397-08002B2CF9AE}" pid="4" name="WSCC Category">
    <vt:lpwstr>47;#Care services:Children and families care services:Supporting children:Services:Advice|59ed8321-c48d-47ce-b360-f95607d9b59c;#23;#Community:People:Families:Parents|ecaaa019-dd73-45e1-aa15-f0e0576749fc;#106;#Care services:Children and families care servi</vt:lpwstr>
  </property>
</Properties>
</file>