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13F8F" w14:textId="3500042D" w:rsidR="00BC3AE4" w:rsidRDefault="00277509" w:rsidP="00277509">
      <w:pPr>
        <w:pStyle w:val="Heading1"/>
      </w:pPr>
      <w:r>
        <w:rPr>
          <w:lang w:val="en-US"/>
        </w:rPr>
        <w:t>West Sussex Trading Standards food standards checklist</w:t>
      </w:r>
    </w:p>
    <w:p w14:paraId="5ECD1E93" w14:textId="77777777" w:rsidR="00277509" w:rsidRDefault="00277509" w:rsidP="00277509">
      <w:pPr>
        <w:rPr>
          <w:rFonts w:asciiTheme="minorHAnsi" w:hAnsiTheme="minorHAnsi" w:cstheme="minorHAnsi"/>
          <w:b/>
          <w:bCs/>
          <w:lang w:val="en-US"/>
        </w:rPr>
      </w:pPr>
    </w:p>
    <w:p w14:paraId="271CAFD1" w14:textId="67222B12" w:rsidR="00277509" w:rsidRDefault="00277509" w:rsidP="00277509">
      <w:pPr>
        <w:rPr>
          <w:rFonts w:asciiTheme="minorHAnsi" w:hAnsiTheme="minorHAnsi" w:cstheme="minorHAnsi"/>
          <w:lang w:val="en-US"/>
        </w:rPr>
      </w:pPr>
      <w:r>
        <w:rPr>
          <w:rFonts w:asciiTheme="minorHAnsi" w:hAnsiTheme="minorHAnsi" w:cstheme="minorHAnsi"/>
          <w:b/>
          <w:bCs/>
          <w:lang w:val="en-US"/>
        </w:rPr>
        <w:t>This checklist covers food law key requirements and associated best practice which may be inspected by Trading Standards</w:t>
      </w:r>
    </w:p>
    <w:p w14:paraId="30F4EFE1" w14:textId="216937C3" w:rsidR="00A3769E" w:rsidRPr="007B292A" w:rsidRDefault="00277509" w:rsidP="00277509">
      <w:pPr>
        <w:rPr>
          <w:rFonts w:asciiTheme="minorHAnsi" w:hAnsiTheme="minorHAnsi" w:cstheme="minorHAnsi"/>
          <w:lang w:val="en-US"/>
        </w:rPr>
      </w:pPr>
      <w:r w:rsidRPr="00277509">
        <w:rPr>
          <w:rFonts w:asciiTheme="minorHAnsi" w:hAnsiTheme="minorHAnsi" w:cstheme="minorHAnsi"/>
          <w:lang w:val="en-US"/>
        </w:rPr>
        <w:t xml:space="preserve">If you answer ‘don’t know’ or ‘no’, </w:t>
      </w:r>
      <w:r w:rsidRPr="00277509">
        <w:rPr>
          <w:rFonts w:asciiTheme="minorHAnsi" w:hAnsiTheme="minorHAnsi" w:cstheme="minorHAnsi"/>
          <w:b/>
          <w:lang w:val="en-US"/>
        </w:rPr>
        <w:t>you must put it right.</w:t>
      </w:r>
      <w:r>
        <w:rPr>
          <w:rFonts w:asciiTheme="minorHAnsi" w:hAnsiTheme="minorHAnsi" w:cstheme="minorHAnsi"/>
          <w:b/>
          <w:lang w:val="en-US"/>
        </w:rPr>
        <w:t xml:space="preserve">  </w:t>
      </w:r>
      <w:r>
        <w:rPr>
          <w:rFonts w:asciiTheme="minorHAnsi" w:hAnsiTheme="minorHAnsi" w:cstheme="minorHAnsi"/>
          <w:lang w:val="en-US"/>
        </w:rPr>
        <w:t>Write down what has to be done and who will do it.</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3"/>
        <w:gridCol w:w="1722"/>
        <w:gridCol w:w="2979"/>
      </w:tblGrid>
      <w:tr w:rsidR="00F5390B" w14:paraId="74A86CD3" w14:textId="77777777" w:rsidTr="002653FF">
        <w:trPr>
          <w:cantSplit/>
        </w:trPr>
        <w:tc>
          <w:tcPr>
            <w:tcW w:w="3422" w:type="pct"/>
            <w:shd w:val="clear" w:color="auto" w:fill="EEECE1"/>
            <w:tcMar>
              <w:top w:w="0" w:type="dxa"/>
              <w:left w:w="108" w:type="dxa"/>
              <w:bottom w:w="0" w:type="dxa"/>
              <w:right w:w="108" w:type="dxa"/>
            </w:tcMar>
            <w:hideMark/>
          </w:tcPr>
          <w:p w14:paraId="1ED0174F" w14:textId="77777777" w:rsidR="00F5390B" w:rsidRDefault="00F5390B">
            <w:pPr>
              <w:rPr>
                <w:rFonts w:asciiTheme="minorHAnsi" w:hAnsiTheme="minorHAnsi" w:cstheme="minorHAnsi"/>
                <w:b/>
                <w:bCs/>
                <w:lang w:val="en-US"/>
              </w:rPr>
            </w:pPr>
            <w:r>
              <w:rPr>
                <w:rFonts w:asciiTheme="minorHAnsi" w:hAnsiTheme="minorHAnsi" w:cstheme="minorHAnsi"/>
                <w:b/>
                <w:bCs/>
                <w:lang w:val="en-US"/>
              </w:rPr>
              <w:t xml:space="preserve">Food Allergens </w:t>
            </w:r>
          </w:p>
        </w:tc>
        <w:tc>
          <w:tcPr>
            <w:tcW w:w="578" w:type="pct"/>
            <w:shd w:val="clear" w:color="auto" w:fill="EEECE1"/>
            <w:tcMar>
              <w:top w:w="0" w:type="dxa"/>
              <w:left w:w="108" w:type="dxa"/>
              <w:bottom w:w="0" w:type="dxa"/>
              <w:right w:w="108" w:type="dxa"/>
            </w:tcMar>
          </w:tcPr>
          <w:p w14:paraId="301AFAAE" w14:textId="4DDCF362" w:rsidR="00F5390B" w:rsidRDefault="00277509">
            <w:pPr>
              <w:rPr>
                <w:rFonts w:asciiTheme="minorHAnsi" w:hAnsiTheme="minorHAnsi" w:cstheme="minorHAnsi"/>
                <w:b/>
                <w:bCs/>
                <w:lang w:val="en-US"/>
              </w:rPr>
            </w:pPr>
            <w:r>
              <w:rPr>
                <w:rFonts w:asciiTheme="minorHAnsi" w:hAnsiTheme="minorHAnsi" w:cstheme="minorHAnsi"/>
                <w:b/>
                <w:bCs/>
                <w:lang w:val="en-US"/>
              </w:rPr>
              <w:t>Yes/ No/ Don’t know</w:t>
            </w:r>
          </w:p>
        </w:tc>
        <w:tc>
          <w:tcPr>
            <w:tcW w:w="1000" w:type="pct"/>
            <w:shd w:val="clear" w:color="auto" w:fill="EEECE1"/>
            <w:tcMar>
              <w:top w:w="0" w:type="dxa"/>
              <w:left w:w="108" w:type="dxa"/>
              <w:bottom w:w="0" w:type="dxa"/>
              <w:right w:w="108" w:type="dxa"/>
            </w:tcMar>
          </w:tcPr>
          <w:p w14:paraId="160FBBE8" w14:textId="2A2603F7" w:rsidR="00F5390B" w:rsidRDefault="00277509">
            <w:pPr>
              <w:rPr>
                <w:rFonts w:asciiTheme="minorHAnsi" w:hAnsiTheme="minorHAnsi" w:cstheme="minorHAnsi"/>
                <w:b/>
                <w:bCs/>
                <w:lang w:val="en-US"/>
              </w:rPr>
            </w:pPr>
            <w:r>
              <w:rPr>
                <w:rFonts w:asciiTheme="minorHAnsi" w:hAnsiTheme="minorHAnsi" w:cstheme="minorHAnsi"/>
                <w:b/>
                <w:bCs/>
                <w:lang w:val="en-US"/>
              </w:rPr>
              <w:t>Action to be taken</w:t>
            </w:r>
          </w:p>
        </w:tc>
      </w:tr>
      <w:tr w:rsidR="00F5390B" w14:paraId="0F95AFBC" w14:textId="77777777" w:rsidTr="002653FF">
        <w:trPr>
          <w:cantSplit/>
        </w:trPr>
        <w:tc>
          <w:tcPr>
            <w:tcW w:w="3422" w:type="pct"/>
            <w:tcMar>
              <w:top w:w="0" w:type="dxa"/>
              <w:left w:w="108" w:type="dxa"/>
              <w:bottom w:w="0" w:type="dxa"/>
              <w:right w:w="108" w:type="dxa"/>
            </w:tcMar>
            <w:hideMark/>
          </w:tcPr>
          <w:p w14:paraId="7C63C7AB" w14:textId="77777777" w:rsidR="00F5390B" w:rsidRDefault="00F5390B">
            <w:pPr>
              <w:rPr>
                <w:rFonts w:asciiTheme="minorHAnsi" w:hAnsiTheme="minorHAnsi" w:cstheme="minorHAnsi"/>
                <w:lang w:val="en-US"/>
              </w:rPr>
            </w:pPr>
            <w:r>
              <w:rPr>
                <w:rFonts w:asciiTheme="minorHAnsi" w:hAnsiTheme="minorHAnsi" w:cstheme="minorHAnsi"/>
                <w:lang w:val="en-US"/>
              </w:rPr>
              <w:t xml:space="preserve">You know which products have been recalled by signing up to the Food Standards Agency </w:t>
            </w:r>
            <w:hyperlink r:id="rId10" w:history="1">
              <w:r>
                <w:rPr>
                  <w:rStyle w:val="Hyperlink"/>
                  <w:rFonts w:asciiTheme="minorHAnsi" w:hAnsiTheme="minorHAnsi" w:cstheme="minorHAnsi"/>
                  <w:color w:val="0000FF" w:themeColor="hyperlink"/>
                  <w:lang w:val="en-US"/>
                </w:rPr>
                <w:t>Food Alerts</w:t>
              </w:r>
            </w:hyperlink>
            <w:r>
              <w:rPr>
                <w:rFonts w:asciiTheme="minorHAnsi" w:hAnsiTheme="minorHAnsi" w:cstheme="minorHAnsi"/>
                <w:lang w:val="en-US"/>
              </w:rPr>
              <w:t xml:space="preserve"> (https://bit.ly/2JrFSBC)</w:t>
            </w:r>
          </w:p>
        </w:tc>
        <w:tc>
          <w:tcPr>
            <w:tcW w:w="578" w:type="pct"/>
            <w:tcMar>
              <w:top w:w="0" w:type="dxa"/>
              <w:left w:w="108" w:type="dxa"/>
              <w:bottom w:w="0" w:type="dxa"/>
              <w:right w:w="108" w:type="dxa"/>
            </w:tcMar>
          </w:tcPr>
          <w:p w14:paraId="1AEFF66A"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02CD0DC3" w14:textId="77777777" w:rsidR="00F5390B" w:rsidRDefault="00F5390B">
            <w:pPr>
              <w:rPr>
                <w:rFonts w:asciiTheme="minorHAnsi" w:hAnsiTheme="minorHAnsi" w:cstheme="minorHAnsi"/>
                <w:lang w:val="en-US"/>
              </w:rPr>
            </w:pPr>
          </w:p>
        </w:tc>
      </w:tr>
      <w:tr w:rsidR="00F5390B" w14:paraId="0B80B403" w14:textId="77777777" w:rsidTr="002653FF">
        <w:trPr>
          <w:cantSplit/>
        </w:trPr>
        <w:tc>
          <w:tcPr>
            <w:tcW w:w="3422" w:type="pct"/>
            <w:tcMar>
              <w:top w:w="0" w:type="dxa"/>
              <w:left w:w="108" w:type="dxa"/>
              <w:bottom w:w="0" w:type="dxa"/>
              <w:right w:w="108" w:type="dxa"/>
            </w:tcMar>
            <w:hideMark/>
          </w:tcPr>
          <w:p w14:paraId="7C83741F" w14:textId="77777777" w:rsidR="00F5390B" w:rsidRDefault="00F5390B">
            <w:pPr>
              <w:rPr>
                <w:rFonts w:asciiTheme="minorHAnsi" w:hAnsiTheme="minorHAnsi" w:cstheme="minorHAnsi"/>
                <w:lang w:val="en-US"/>
              </w:rPr>
            </w:pPr>
            <w:r>
              <w:rPr>
                <w:rFonts w:asciiTheme="minorHAnsi" w:hAnsiTheme="minorHAnsi" w:cstheme="minorHAnsi"/>
                <w:color w:val="0000FF" w:themeColor="hyperlink"/>
                <w:lang w:val="en-US"/>
              </w:rPr>
              <w:t xml:space="preserve"> </w:t>
            </w:r>
            <w:r>
              <w:rPr>
                <w:rFonts w:asciiTheme="minorHAnsi" w:hAnsiTheme="minorHAnsi" w:cstheme="minorHAnsi"/>
                <w:lang w:val="en-US"/>
              </w:rPr>
              <w:t>Does your food safety management system contain:</w:t>
            </w:r>
          </w:p>
          <w:p w14:paraId="5A0ABC46" w14:textId="77777777" w:rsidR="00F5390B" w:rsidRDefault="00C6747E">
            <w:pPr>
              <w:numPr>
                <w:ilvl w:val="0"/>
                <w:numId w:val="2"/>
              </w:numPr>
              <w:rPr>
                <w:rFonts w:asciiTheme="minorHAnsi" w:hAnsiTheme="minorHAnsi" w:cstheme="minorHAnsi"/>
                <w:lang w:val="en-US"/>
              </w:rPr>
            </w:pPr>
            <w:hyperlink r:id="rId11" w:history="1">
              <w:r w:rsidR="00F5390B">
                <w:rPr>
                  <w:rStyle w:val="Hyperlink"/>
                  <w:rFonts w:asciiTheme="minorHAnsi" w:hAnsiTheme="minorHAnsi" w:cstheme="minorHAnsi"/>
                  <w:color w:val="0000FF" w:themeColor="hyperlink"/>
                  <w:lang w:val="en-US"/>
                </w:rPr>
                <w:t>Managing food allergen information</w:t>
              </w:r>
            </w:hyperlink>
            <w:r w:rsidR="00F5390B">
              <w:rPr>
                <w:rFonts w:asciiTheme="minorHAnsi" w:hAnsiTheme="minorHAnsi" w:cstheme="minorHAnsi"/>
                <w:lang w:val="en-US"/>
              </w:rPr>
              <w:t xml:space="preserve"> (https://bit.ly/2Jw3bds)</w:t>
            </w:r>
          </w:p>
          <w:p w14:paraId="68E5C2BD" w14:textId="77777777" w:rsidR="00F5390B" w:rsidRDefault="00C6747E">
            <w:pPr>
              <w:numPr>
                <w:ilvl w:val="0"/>
                <w:numId w:val="3"/>
              </w:numPr>
              <w:rPr>
                <w:rFonts w:asciiTheme="minorHAnsi" w:hAnsiTheme="minorHAnsi" w:cstheme="minorHAnsi"/>
                <w:lang w:val="en-US"/>
              </w:rPr>
            </w:pPr>
            <w:hyperlink r:id="rId12" w:history="1">
              <w:r w:rsidR="00F5390B">
                <w:rPr>
                  <w:rStyle w:val="Hyperlink"/>
                  <w:rFonts w:asciiTheme="minorHAnsi" w:hAnsiTheme="minorHAnsi" w:cstheme="minorHAnsi"/>
                  <w:color w:val="0000FF" w:themeColor="hyperlink"/>
                  <w:lang w:val="en-US"/>
                </w:rPr>
                <w:t>food allergies</w:t>
              </w:r>
            </w:hyperlink>
            <w:r w:rsidR="00F5390B">
              <w:rPr>
                <w:rFonts w:asciiTheme="minorHAnsi" w:hAnsiTheme="minorHAnsi" w:cstheme="minorHAnsi"/>
                <w:lang w:val="en-US"/>
              </w:rPr>
              <w:t xml:space="preserve"> (https://bit.ly/2Li7w5P)</w:t>
            </w:r>
          </w:p>
          <w:p w14:paraId="516CA96C" w14:textId="77777777" w:rsidR="00F5390B" w:rsidRDefault="00F5390B">
            <w:pPr>
              <w:numPr>
                <w:ilvl w:val="0"/>
                <w:numId w:val="3"/>
              </w:numPr>
              <w:rPr>
                <w:rFonts w:asciiTheme="minorHAnsi" w:hAnsiTheme="minorHAnsi" w:cstheme="minorHAnsi"/>
                <w:lang w:val="en-US"/>
              </w:rPr>
            </w:pPr>
            <w:r>
              <w:rPr>
                <w:rFonts w:asciiTheme="minorHAnsi" w:hAnsiTheme="minorHAnsi" w:cstheme="minorHAnsi"/>
                <w:lang w:val="en-US"/>
              </w:rPr>
              <w:t xml:space="preserve">(more information can be found at </w:t>
            </w:r>
            <w:hyperlink r:id="rId13" w:history="1">
              <w:r>
                <w:rPr>
                  <w:rStyle w:val="Hyperlink"/>
                  <w:rFonts w:asciiTheme="minorHAnsi" w:hAnsiTheme="minorHAnsi" w:cstheme="minorHAnsi"/>
                  <w:color w:val="0000FF" w:themeColor="hyperlink"/>
                  <w:lang w:val="en-US"/>
                </w:rPr>
                <w:t>Safer Food, Better Business</w:t>
              </w:r>
            </w:hyperlink>
            <w:r>
              <w:rPr>
                <w:rFonts w:asciiTheme="minorHAnsi" w:hAnsiTheme="minorHAnsi" w:cstheme="minorHAnsi"/>
                <w:color w:val="0000FF" w:themeColor="hyperlink"/>
                <w:u w:val="single"/>
                <w:lang w:val="en-US"/>
              </w:rPr>
              <w:t>)</w:t>
            </w:r>
          </w:p>
        </w:tc>
        <w:tc>
          <w:tcPr>
            <w:tcW w:w="578" w:type="pct"/>
            <w:tcMar>
              <w:top w:w="0" w:type="dxa"/>
              <w:left w:w="108" w:type="dxa"/>
              <w:bottom w:w="0" w:type="dxa"/>
              <w:right w:w="108" w:type="dxa"/>
            </w:tcMar>
          </w:tcPr>
          <w:p w14:paraId="50AC6921"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0149E91D" w14:textId="77777777" w:rsidR="00F5390B" w:rsidRDefault="00F5390B">
            <w:pPr>
              <w:rPr>
                <w:rFonts w:asciiTheme="minorHAnsi" w:hAnsiTheme="minorHAnsi" w:cstheme="minorHAnsi"/>
                <w:lang w:val="en-US"/>
              </w:rPr>
            </w:pPr>
          </w:p>
        </w:tc>
      </w:tr>
      <w:tr w:rsidR="00F5390B" w14:paraId="5DD89C0F" w14:textId="77777777" w:rsidTr="002653FF">
        <w:trPr>
          <w:cantSplit/>
        </w:trPr>
        <w:tc>
          <w:tcPr>
            <w:tcW w:w="3422" w:type="pct"/>
            <w:tcMar>
              <w:top w:w="0" w:type="dxa"/>
              <w:left w:w="108" w:type="dxa"/>
              <w:bottom w:w="0" w:type="dxa"/>
              <w:right w:w="108" w:type="dxa"/>
            </w:tcMar>
            <w:hideMark/>
          </w:tcPr>
          <w:p w14:paraId="63868C97" w14:textId="77777777" w:rsidR="00F5390B" w:rsidRDefault="00F5390B">
            <w:pPr>
              <w:rPr>
                <w:rFonts w:asciiTheme="minorHAnsi" w:hAnsiTheme="minorHAnsi" w:cstheme="minorHAnsi"/>
                <w:lang w:val="en-US"/>
              </w:rPr>
            </w:pPr>
            <w:r>
              <w:rPr>
                <w:rFonts w:asciiTheme="minorHAnsi" w:hAnsiTheme="minorHAnsi" w:cstheme="minorHAnsi"/>
                <w:lang w:val="en-US"/>
              </w:rPr>
              <w:t xml:space="preserve">There is a clear </w:t>
            </w:r>
            <w:hyperlink r:id="rId14" w:history="1">
              <w:r>
                <w:rPr>
                  <w:rStyle w:val="Hyperlink"/>
                  <w:rFonts w:asciiTheme="minorHAnsi" w:hAnsiTheme="minorHAnsi" w:cstheme="minorHAnsi"/>
                  <w:color w:val="0000FF" w:themeColor="hyperlink"/>
                  <w:lang w:val="en-US"/>
                </w:rPr>
                <w:t>notice</w:t>
              </w:r>
            </w:hyperlink>
            <w:r>
              <w:rPr>
                <w:rFonts w:asciiTheme="minorHAnsi" w:hAnsiTheme="minorHAnsi" w:cstheme="minorHAnsi"/>
                <w:lang w:val="en-US"/>
              </w:rPr>
              <w:t xml:space="preserve"> letting customers know where to obtain allergen information if they need it (https://bit.ly/2uq1tpe)</w:t>
            </w:r>
          </w:p>
        </w:tc>
        <w:tc>
          <w:tcPr>
            <w:tcW w:w="578" w:type="pct"/>
            <w:tcMar>
              <w:top w:w="0" w:type="dxa"/>
              <w:left w:w="108" w:type="dxa"/>
              <w:bottom w:w="0" w:type="dxa"/>
              <w:right w:w="108" w:type="dxa"/>
            </w:tcMar>
          </w:tcPr>
          <w:p w14:paraId="3BCC565C"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2919CCF5" w14:textId="77777777" w:rsidR="00F5390B" w:rsidRDefault="00F5390B">
            <w:pPr>
              <w:rPr>
                <w:rFonts w:asciiTheme="minorHAnsi" w:hAnsiTheme="minorHAnsi" w:cstheme="minorHAnsi"/>
                <w:lang w:val="en-US"/>
              </w:rPr>
            </w:pPr>
          </w:p>
        </w:tc>
      </w:tr>
      <w:tr w:rsidR="00F5390B" w14:paraId="6607E062" w14:textId="77777777" w:rsidTr="002653FF">
        <w:trPr>
          <w:cantSplit/>
        </w:trPr>
        <w:tc>
          <w:tcPr>
            <w:tcW w:w="3422" w:type="pct"/>
            <w:tcMar>
              <w:top w:w="0" w:type="dxa"/>
              <w:left w:w="108" w:type="dxa"/>
              <w:bottom w:w="0" w:type="dxa"/>
              <w:right w:w="108" w:type="dxa"/>
            </w:tcMar>
            <w:hideMark/>
          </w:tcPr>
          <w:p w14:paraId="59E7C91C" w14:textId="77777777" w:rsidR="00F5390B" w:rsidRDefault="00F5390B">
            <w:pPr>
              <w:rPr>
                <w:rFonts w:asciiTheme="minorHAnsi" w:hAnsiTheme="minorHAnsi" w:cstheme="minorHAnsi"/>
                <w:lang w:val="en-US"/>
              </w:rPr>
            </w:pPr>
            <w:r>
              <w:rPr>
                <w:rFonts w:asciiTheme="minorHAnsi" w:hAnsiTheme="minorHAnsi" w:cstheme="minorHAnsi"/>
                <w:lang w:val="en-US"/>
              </w:rPr>
              <w:t>Staff members are trained to provide the information verbally, or you provide it in writing on your menu or allergy folder.</w:t>
            </w:r>
          </w:p>
        </w:tc>
        <w:tc>
          <w:tcPr>
            <w:tcW w:w="578" w:type="pct"/>
            <w:tcMar>
              <w:top w:w="0" w:type="dxa"/>
              <w:left w:w="108" w:type="dxa"/>
              <w:bottom w:w="0" w:type="dxa"/>
              <w:right w:w="108" w:type="dxa"/>
            </w:tcMar>
          </w:tcPr>
          <w:p w14:paraId="2C1B12F6"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25B32E67" w14:textId="77777777" w:rsidR="00F5390B" w:rsidRDefault="00F5390B">
            <w:pPr>
              <w:rPr>
                <w:rFonts w:asciiTheme="minorHAnsi" w:hAnsiTheme="minorHAnsi" w:cstheme="minorHAnsi"/>
                <w:lang w:val="en-US"/>
              </w:rPr>
            </w:pPr>
          </w:p>
        </w:tc>
      </w:tr>
      <w:tr w:rsidR="00F5390B" w14:paraId="32F4A58E" w14:textId="77777777" w:rsidTr="002653FF">
        <w:trPr>
          <w:cantSplit/>
        </w:trPr>
        <w:tc>
          <w:tcPr>
            <w:tcW w:w="3422" w:type="pct"/>
            <w:tcMar>
              <w:top w:w="0" w:type="dxa"/>
              <w:left w:w="108" w:type="dxa"/>
              <w:bottom w:w="0" w:type="dxa"/>
              <w:right w:w="108" w:type="dxa"/>
            </w:tcMar>
            <w:hideMark/>
          </w:tcPr>
          <w:p w14:paraId="57380DEE" w14:textId="77777777" w:rsidR="00F5390B" w:rsidRDefault="00F5390B">
            <w:pPr>
              <w:rPr>
                <w:rFonts w:asciiTheme="minorHAnsi" w:hAnsiTheme="minorHAnsi" w:cstheme="minorHAnsi"/>
                <w:lang w:val="en-US"/>
              </w:rPr>
            </w:pPr>
            <w:r>
              <w:rPr>
                <w:rFonts w:asciiTheme="minorHAnsi" w:hAnsiTheme="minorHAnsi" w:cstheme="minorHAnsi"/>
                <w:lang w:val="en-US"/>
              </w:rPr>
              <w:t>Staff know where allergen information can be found and are able to handle allergen information requests.</w:t>
            </w:r>
          </w:p>
        </w:tc>
        <w:tc>
          <w:tcPr>
            <w:tcW w:w="578" w:type="pct"/>
            <w:tcMar>
              <w:top w:w="0" w:type="dxa"/>
              <w:left w:w="108" w:type="dxa"/>
              <w:bottom w:w="0" w:type="dxa"/>
              <w:right w:w="108" w:type="dxa"/>
            </w:tcMar>
          </w:tcPr>
          <w:p w14:paraId="1C7B46BE"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4055B45A" w14:textId="77777777" w:rsidR="00F5390B" w:rsidRDefault="00F5390B">
            <w:pPr>
              <w:rPr>
                <w:rFonts w:asciiTheme="minorHAnsi" w:hAnsiTheme="minorHAnsi" w:cstheme="minorHAnsi"/>
                <w:lang w:val="en-US"/>
              </w:rPr>
            </w:pPr>
          </w:p>
        </w:tc>
      </w:tr>
      <w:tr w:rsidR="00F5390B" w14:paraId="5EE50819" w14:textId="77777777" w:rsidTr="002653FF">
        <w:trPr>
          <w:cantSplit/>
        </w:trPr>
        <w:tc>
          <w:tcPr>
            <w:tcW w:w="3422" w:type="pct"/>
            <w:tcMar>
              <w:top w:w="0" w:type="dxa"/>
              <w:left w:w="108" w:type="dxa"/>
              <w:bottom w:w="0" w:type="dxa"/>
              <w:right w:w="108" w:type="dxa"/>
            </w:tcMar>
            <w:hideMark/>
          </w:tcPr>
          <w:p w14:paraId="6E800FA6" w14:textId="77777777" w:rsidR="00F5390B" w:rsidRDefault="00F5390B">
            <w:pPr>
              <w:rPr>
                <w:rFonts w:asciiTheme="minorHAnsi" w:hAnsiTheme="minorHAnsi" w:cstheme="minorHAnsi"/>
                <w:lang w:val="en-US"/>
              </w:rPr>
            </w:pPr>
            <w:r>
              <w:rPr>
                <w:rFonts w:asciiTheme="minorHAnsi" w:hAnsiTheme="minorHAnsi" w:cstheme="minorHAnsi"/>
                <w:lang w:val="en-US"/>
              </w:rPr>
              <w:t xml:space="preserve">The information provided by staff, is accurate, consistent and up-to-date, e.g. using </w:t>
            </w:r>
            <w:hyperlink r:id="rId15" w:history="1">
              <w:r>
                <w:rPr>
                  <w:rStyle w:val="Hyperlink"/>
                  <w:rFonts w:asciiTheme="minorHAnsi" w:hAnsiTheme="minorHAnsi" w:cstheme="minorHAnsi"/>
                  <w:color w:val="0000FF" w:themeColor="hyperlink"/>
                  <w:lang w:val="en-US"/>
                </w:rPr>
                <w:t>chefs cards</w:t>
              </w:r>
            </w:hyperlink>
            <w:r>
              <w:rPr>
                <w:rFonts w:asciiTheme="minorHAnsi" w:hAnsiTheme="minorHAnsi" w:cstheme="minorHAnsi"/>
                <w:lang w:val="en-US"/>
              </w:rPr>
              <w:t xml:space="preserve"> (https://bit.ly/2mm0XUS); a </w:t>
            </w:r>
            <w:hyperlink r:id="rId16" w:history="1">
              <w:r>
                <w:rPr>
                  <w:rStyle w:val="Hyperlink"/>
                  <w:rFonts w:asciiTheme="minorHAnsi" w:hAnsiTheme="minorHAnsi" w:cstheme="minorHAnsi"/>
                  <w:color w:val="0000FF" w:themeColor="hyperlink"/>
                  <w:lang w:val="en-US"/>
                </w:rPr>
                <w:t>dish matrix</w:t>
              </w:r>
            </w:hyperlink>
            <w:r>
              <w:rPr>
                <w:rFonts w:asciiTheme="minorHAnsi" w:hAnsiTheme="minorHAnsi" w:cstheme="minorHAnsi"/>
                <w:lang w:val="en-US"/>
              </w:rPr>
              <w:t xml:space="preserve"> (https://bit.ly/2NSzu9S) or food labels. </w:t>
            </w:r>
          </w:p>
        </w:tc>
        <w:tc>
          <w:tcPr>
            <w:tcW w:w="578" w:type="pct"/>
            <w:tcMar>
              <w:top w:w="0" w:type="dxa"/>
              <w:left w:w="108" w:type="dxa"/>
              <w:bottom w:w="0" w:type="dxa"/>
              <w:right w:w="108" w:type="dxa"/>
            </w:tcMar>
          </w:tcPr>
          <w:p w14:paraId="41E5560E"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16232F94" w14:textId="77777777" w:rsidR="00F5390B" w:rsidRDefault="00F5390B">
            <w:pPr>
              <w:rPr>
                <w:rFonts w:asciiTheme="minorHAnsi" w:hAnsiTheme="minorHAnsi" w:cstheme="minorHAnsi"/>
                <w:lang w:val="en-US"/>
              </w:rPr>
            </w:pPr>
          </w:p>
        </w:tc>
      </w:tr>
      <w:tr w:rsidR="00F5390B" w14:paraId="0AC3982D" w14:textId="77777777" w:rsidTr="002653FF">
        <w:trPr>
          <w:cantSplit/>
        </w:trPr>
        <w:tc>
          <w:tcPr>
            <w:tcW w:w="3422" w:type="pct"/>
            <w:tcMar>
              <w:top w:w="0" w:type="dxa"/>
              <w:left w:w="108" w:type="dxa"/>
              <w:bottom w:w="0" w:type="dxa"/>
              <w:right w:w="108" w:type="dxa"/>
            </w:tcMar>
            <w:hideMark/>
          </w:tcPr>
          <w:p w14:paraId="13747DED" w14:textId="77777777" w:rsidR="00F5390B" w:rsidRDefault="00F5390B">
            <w:pPr>
              <w:rPr>
                <w:rFonts w:asciiTheme="minorHAnsi" w:hAnsiTheme="minorHAnsi" w:cstheme="minorHAnsi"/>
                <w:lang w:val="en-US"/>
              </w:rPr>
            </w:pPr>
            <w:r>
              <w:rPr>
                <w:rFonts w:asciiTheme="minorHAnsi" w:hAnsiTheme="minorHAnsi" w:cstheme="minorHAnsi"/>
                <w:lang w:val="en-US"/>
              </w:rPr>
              <w:lastRenderedPageBreak/>
              <w:t xml:space="preserve">Staff have received </w:t>
            </w:r>
            <w:hyperlink r:id="rId17" w:history="1">
              <w:r>
                <w:rPr>
                  <w:rStyle w:val="Hyperlink"/>
                  <w:rFonts w:asciiTheme="minorHAnsi" w:hAnsiTheme="minorHAnsi" w:cstheme="minorHAnsi"/>
                  <w:color w:val="0000FF" w:themeColor="hyperlink"/>
                  <w:lang w:val="en-US"/>
                </w:rPr>
                <w:t>food allergy</w:t>
              </w:r>
            </w:hyperlink>
            <w:r>
              <w:rPr>
                <w:rFonts w:asciiTheme="minorHAnsi" w:hAnsiTheme="minorHAnsi" w:cstheme="minorHAnsi"/>
                <w:lang w:val="en-US"/>
              </w:rPr>
              <w:t xml:space="preserve"> training</w:t>
            </w:r>
            <w:r>
              <w:rPr>
                <w:lang w:val="en-US"/>
              </w:rPr>
              <w:t xml:space="preserve"> </w:t>
            </w:r>
            <w:r>
              <w:rPr>
                <w:rFonts w:asciiTheme="minorHAnsi" w:hAnsiTheme="minorHAnsi" w:cstheme="minorHAnsi"/>
                <w:lang w:val="en-US"/>
              </w:rPr>
              <w:t>on induction and regularly throughout their employment. (</w:t>
            </w:r>
            <w:hyperlink r:id="rId18" w:history="1">
              <w:r>
                <w:rPr>
                  <w:rStyle w:val="Hyperlink"/>
                  <w:rFonts w:asciiTheme="minorHAnsi" w:hAnsiTheme="minorHAnsi" w:cstheme="minorHAnsi"/>
                  <w:color w:val="0000FF" w:themeColor="hyperlink"/>
                  <w:lang w:val="en-US"/>
                </w:rPr>
                <w:t>https://bit.ly/2Cqflpp</w:t>
              </w:r>
            </w:hyperlink>
            <w:r>
              <w:rPr>
                <w:rFonts w:asciiTheme="minorHAnsi" w:hAnsiTheme="minorHAnsi" w:cstheme="minorHAnsi"/>
                <w:lang w:val="en-US"/>
              </w:rPr>
              <w:t>).</w:t>
            </w:r>
          </w:p>
        </w:tc>
        <w:tc>
          <w:tcPr>
            <w:tcW w:w="578" w:type="pct"/>
            <w:tcMar>
              <w:top w:w="0" w:type="dxa"/>
              <w:left w:w="108" w:type="dxa"/>
              <w:bottom w:w="0" w:type="dxa"/>
              <w:right w:w="108" w:type="dxa"/>
            </w:tcMar>
          </w:tcPr>
          <w:p w14:paraId="770FB494"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308F768C" w14:textId="77777777" w:rsidR="00F5390B" w:rsidRDefault="00F5390B">
            <w:pPr>
              <w:rPr>
                <w:rFonts w:asciiTheme="minorHAnsi" w:hAnsiTheme="minorHAnsi" w:cstheme="minorHAnsi"/>
                <w:lang w:val="en-US"/>
              </w:rPr>
            </w:pPr>
          </w:p>
        </w:tc>
      </w:tr>
      <w:tr w:rsidR="00F5390B" w14:paraId="74756735" w14:textId="77777777" w:rsidTr="002653FF">
        <w:trPr>
          <w:cantSplit/>
        </w:trPr>
        <w:tc>
          <w:tcPr>
            <w:tcW w:w="3422" w:type="pct"/>
            <w:tcMar>
              <w:top w:w="0" w:type="dxa"/>
              <w:left w:w="108" w:type="dxa"/>
              <w:bottom w:w="0" w:type="dxa"/>
              <w:right w:w="108" w:type="dxa"/>
            </w:tcMar>
            <w:hideMark/>
          </w:tcPr>
          <w:p w14:paraId="0CB1BC7C" w14:textId="77777777" w:rsidR="00F5390B" w:rsidRDefault="00F5390B">
            <w:pPr>
              <w:rPr>
                <w:rFonts w:asciiTheme="minorHAnsi" w:hAnsiTheme="minorHAnsi" w:cstheme="minorHAnsi"/>
                <w:lang w:val="en-US"/>
              </w:rPr>
            </w:pPr>
            <w:r>
              <w:rPr>
                <w:rFonts w:asciiTheme="minorHAnsi" w:hAnsiTheme="minorHAnsi" w:cstheme="minorHAnsi"/>
                <w:lang w:val="en-US"/>
              </w:rPr>
              <w:t>Allergen training records are up-to-date</w:t>
            </w:r>
          </w:p>
        </w:tc>
        <w:tc>
          <w:tcPr>
            <w:tcW w:w="578" w:type="pct"/>
            <w:tcMar>
              <w:top w:w="0" w:type="dxa"/>
              <w:left w:w="108" w:type="dxa"/>
              <w:bottom w:w="0" w:type="dxa"/>
              <w:right w:w="108" w:type="dxa"/>
            </w:tcMar>
          </w:tcPr>
          <w:p w14:paraId="19989520"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0D9DA952" w14:textId="77777777" w:rsidR="00F5390B" w:rsidRDefault="00F5390B">
            <w:pPr>
              <w:rPr>
                <w:rFonts w:asciiTheme="minorHAnsi" w:hAnsiTheme="minorHAnsi" w:cstheme="minorHAnsi"/>
                <w:lang w:val="en-US"/>
              </w:rPr>
            </w:pPr>
          </w:p>
        </w:tc>
      </w:tr>
      <w:tr w:rsidR="00F5390B" w14:paraId="6EAA6A91" w14:textId="77777777" w:rsidTr="002653FF">
        <w:trPr>
          <w:cantSplit/>
        </w:trPr>
        <w:tc>
          <w:tcPr>
            <w:tcW w:w="3422" w:type="pct"/>
            <w:tcMar>
              <w:top w:w="0" w:type="dxa"/>
              <w:left w:w="108" w:type="dxa"/>
              <w:bottom w:w="0" w:type="dxa"/>
              <w:right w:w="108" w:type="dxa"/>
            </w:tcMar>
            <w:hideMark/>
          </w:tcPr>
          <w:p w14:paraId="570553D7" w14:textId="77777777" w:rsidR="00F5390B" w:rsidRDefault="00F5390B">
            <w:pPr>
              <w:rPr>
                <w:rFonts w:asciiTheme="minorHAnsi" w:hAnsiTheme="minorHAnsi" w:cstheme="minorHAnsi"/>
                <w:lang w:val="en-US"/>
              </w:rPr>
            </w:pPr>
            <w:r>
              <w:rPr>
                <w:rFonts w:asciiTheme="minorHAnsi" w:hAnsiTheme="minorHAnsi" w:cstheme="minorHAnsi"/>
                <w:lang w:val="en-US"/>
              </w:rPr>
              <w:t xml:space="preserve">Menu, chef cards and </w:t>
            </w:r>
            <w:hyperlink r:id="rId19" w:history="1">
              <w:r>
                <w:rPr>
                  <w:rStyle w:val="Hyperlink"/>
                  <w:rFonts w:asciiTheme="minorHAnsi" w:hAnsiTheme="minorHAnsi" w:cstheme="minorHAnsi"/>
                  <w:lang w:val="en-US"/>
                </w:rPr>
                <w:t>dish matrix</w:t>
              </w:r>
            </w:hyperlink>
            <w:r>
              <w:rPr>
                <w:rFonts w:asciiTheme="minorHAnsi" w:hAnsiTheme="minorHAnsi" w:cstheme="minorHAnsi"/>
                <w:lang w:val="en-US"/>
              </w:rPr>
              <w:t xml:space="preserve"> are updated when recipes change.</w:t>
            </w:r>
          </w:p>
        </w:tc>
        <w:tc>
          <w:tcPr>
            <w:tcW w:w="578" w:type="pct"/>
            <w:tcMar>
              <w:top w:w="0" w:type="dxa"/>
              <w:left w:w="108" w:type="dxa"/>
              <w:bottom w:w="0" w:type="dxa"/>
              <w:right w:w="108" w:type="dxa"/>
            </w:tcMar>
          </w:tcPr>
          <w:p w14:paraId="026E350D"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58F5F44F" w14:textId="77777777" w:rsidR="00F5390B" w:rsidRDefault="00F5390B">
            <w:pPr>
              <w:rPr>
                <w:rFonts w:asciiTheme="minorHAnsi" w:hAnsiTheme="minorHAnsi" w:cstheme="minorHAnsi"/>
                <w:lang w:val="en-US"/>
              </w:rPr>
            </w:pPr>
          </w:p>
        </w:tc>
      </w:tr>
      <w:tr w:rsidR="00F5390B" w14:paraId="4728C7FD" w14:textId="77777777" w:rsidTr="002653FF">
        <w:trPr>
          <w:cantSplit/>
        </w:trPr>
        <w:tc>
          <w:tcPr>
            <w:tcW w:w="3422" w:type="pct"/>
            <w:tcMar>
              <w:top w:w="0" w:type="dxa"/>
              <w:left w:w="108" w:type="dxa"/>
              <w:bottom w:w="0" w:type="dxa"/>
              <w:right w:w="108" w:type="dxa"/>
            </w:tcMar>
            <w:hideMark/>
          </w:tcPr>
          <w:p w14:paraId="1AC734CA" w14:textId="77777777" w:rsidR="00F5390B" w:rsidRDefault="00F5390B">
            <w:pPr>
              <w:rPr>
                <w:rFonts w:asciiTheme="minorHAnsi" w:hAnsiTheme="minorHAnsi" w:cstheme="minorHAnsi"/>
                <w:lang w:val="en-US"/>
              </w:rPr>
            </w:pPr>
            <w:r>
              <w:rPr>
                <w:rFonts w:asciiTheme="minorHAnsi" w:hAnsiTheme="minorHAnsi" w:cstheme="minorHAnsi"/>
                <w:lang w:val="en-US"/>
              </w:rPr>
              <w:t>Containers are clearly labelled with their ingredients so you know what allergens are in them.</w:t>
            </w:r>
          </w:p>
        </w:tc>
        <w:tc>
          <w:tcPr>
            <w:tcW w:w="578" w:type="pct"/>
            <w:tcMar>
              <w:top w:w="0" w:type="dxa"/>
              <w:left w:w="108" w:type="dxa"/>
              <w:bottom w:w="0" w:type="dxa"/>
              <w:right w:w="108" w:type="dxa"/>
            </w:tcMar>
          </w:tcPr>
          <w:p w14:paraId="6740E373"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3F62AA37" w14:textId="77777777" w:rsidR="00F5390B" w:rsidRDefault="00F5390B">
            <w:pPr>
              <w:rPr>
                <w:rFonts w:asciiTheme="minorHAnsi" w:hAnsiTheme="minorHAnsi" w:cstheme="minorHAnsi"/>
                <w:lang w:val="en-US"/>
              </w:rPr>
            </w:pPr>
          </w:p>
        </w:tc>
      </w:tr>
      <w:tr w:rsidR="00F5390B" w14:paraId="5142F8ED" w14:textId="77777777" w:rsidTr="002653FF">
        <w:trPr>
          <w:cantSplit/>
        </w:trPr>
        <w:tc>
          <w:tcPr>
            <w:tcW w:w="3422" w:type="pct"/>
            <w:tcMar>
              <w:top w:w="0" w:type="dxa"/>
              <w:left w:w="108" w:type="dxa"/>
              <w:bottom w:w="0" w:type="dxa"/>
              <w:right w:w="108" w:type="dxa"/>
            </w:tcMar>
            <w:hideMark/>
          </w:tcPr>
          <w:p w14:paraId="028CFDBF" w14:textId="77777777" w:rsidR="00F5390B" w:rsidRDefault="00F5390B">
            <w:pPr>
              <w:rPr>
                <w:rFonts w:asciiTheme="minorHAnsi" w:hAnsiTheme="minorHAnsi" w:cstheme="minorHAnsi"/>
                <w:lang w:val="en-US"/>
              </w:rPr>
            </w:pPr>
            <w:r>
              <w:rPr>
                <w:rFonts w:asciiTheme="minorHAnsi" w:hAnsiTheme="minorHAnsi" w:cstheme="minorHAnsi"/>
                <w:lang w:val="en-US"/>
              </w:rPr>
              <w:t>Pre-packed food labels are checked so you know what allergens are in them.</w:t>
            </w:r>
          </w:p>
          <w:p w14:paraId="75EF2AC7" w14:textId="77777777" w:rsidR="00F5390B" w:rsidRDefault="00F5390B">
            <w:pPr>
              <w:rPr>
                <w:rFonts w:asciiTheme="minorHAnsi" w:hAnsiTheme="minorHAnsi" w:cstheme="minorHAnsi"/>
                <w:lang w:val="en-US"/>
              </w:rPr>
            </w:pPr>
            <w:r>
              <w:t>Loose</w:t>
            </w:r>
            <w:r>
              <w:rPr>
                <w:rFonts w:asciiTheme="minorHAnsi" w:hAnsiTheme="minorHAnsi" w:cstheme="minorHAnsi"/>
                <w:lang w:val="en-US"/>
              </w:rPr>
              <w:t xml:space="preserve"> foods specifications are checked so you know what allergens are in them too. If you are not provided with a specification contact your supplier for the information</w:t>
            </w:r>
          </w:p>
        </w:tc>
        <w:tc>
          <w:tcPr>
            <w:tcW w:w="578" w:type="pct"/>
            <w:tcMar>
              <w:top w:w="0" w:type="dxa"/>
              <w:left w:w="108" w:type="dxa"/>
              <w:bottom w:w="0" w:type="dxa"/>
              <w:right w:w="108" w:type="dxa"/>
            </w:tcMar>
          </w:tcPr>
          <w:p w14:paraId="7348FC71"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52097E66" w14:textId="77777777" w:rsidR="00F5390B" w:rsidRDefault="00F5390B">
            <w:pPr>
              <w:rPr>
                <w:rFonts w:asciiTheme="minorHAnsi" w:hAnsiTheme="minorHAnsi" w:cstheme="minorHAnsi"/>
                <w:lang w:val="en-US"/>
              </w:rPr>
            </w:pPr>
          </w:p>
        </w:tc>
      </w:tr>
      <w:tr w:rsidR="00F5390B" w14:paraId="753C9DC4" w14:textId="77777777" w:rsidTr="002653FF">
        <w:trPr>
          <w:cantSplit/>
        </w:trPr>
        <w:tc>
          <w:tcPr>
            <w:tcW w:w="3422" w:type="pct"/>
            <w:tcMar>
              <w:top w:w="0" w:type="dxa"/>
              <w:left w:w="108" w:type="dxa"/>
              <w:bottom w:w="0" w:type="dxa"/>
              <w:right w:w="108" w:type="dxa"/>
            </w:tcMar>
            <w:hideMark/>
          </w:tcPr>
          <w:p w14:paraId="11548F31" w14:textId="77777777" w:rsidR="00F5390B" w:rsidRDefault="00F5390B">
            <w:pPr>
              <w:rPr>
                <w:rFonts w:asciiTheme="minorHAnsi" w:hAnsiTheme="minorHAnsi" w:cstheme="minorHAnsi"/>
                <w:lang w:val="en-US"/>
              </w:rPr>
            </w:pPr>
            <w:r>
              <w:rPr>
                <w:rFonts w:asciiTheme="minorHAnsi" w:hAnsiTheme="minorHAnsi" w:cstheme="minorHAnsi"/>
                <w:lang w:val="en-US"/>
              </w:rPr>
              <w:t>Your delivery contains the items and brands you ordered and labelling information is provided</w:t>
            </w:r>
          </w:p>
        </w:tc>
        <w:tc>
          <w:tcPr>
            <w:tcW w:w="578" w:type="pct"/>
            <w:tcMar>
              <w:top w:w="0" w:type="dxa"/>
              <w:left w:w="108" w:type="dxa"/>
              <w:bottom w:w="0" w:type="dxa"/>
              <w:right w:w="108" w:type="dxa"/>
            </w:tcMar>
          </w:tcPr>
          <w:p w14:paraId="7405FE46"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24F8BB78" w14:textId="77777777" w:rsidR="00F5390B" w:rsidRDefault="00F5390B">
            <w:pPr>
              <w:rPr>
                <w:rFonts w:asciiTheme="minorHAnsi" w:hAnsiTheme="minorHAnsi" w:cstheme="minorHAnsi"/>
                <w:lang w:val="en-US"/>
              </w:rPr>
            </w:pPr>
          </w:p>
        </w:tc>
      </w:tr>
      <w:tr w:rsidR="00F5390B" w14:paraId="77B40FB2" w14:textId="77777777" w:rsidTr="002653FF">
        <w:trPr>
          <w:cantSplit/>
        </w:trPr>
        <w:tc>
          <w:tcPr>
            <w:tcW w:w="3422" w:type="pct"/>
            <w:tcMar>
              <w:top w:w="0" w:type="dxa"/>
              <w:left w:w="108" w:type="dxa"/>
              <w:bottom w:w="0" w:type="dxa"/>
              <w:right w:w="108" w:type="dxa"/>
            </w:tcMar>
            <w:hideMark/>
          </w:tcPr>
          <w:p w14:paraId="317D6ABB" w14:textId="77777777" w:rsidR="00F5390B" w:rsidRDefault="00F5390B">
            <w:pPr>
              <w:rPr>
                <w:rFonts w:asciiTheme="minorHAnsi" w:hAnsiTheme="minorHAnsi" w:cstheme="minorHAnsi"/>
                <w:lang w:val="en-US"/>
              </w:rPr>
            </w:pPr>
            <w:r>
              <w:rPr>
                <w:rFonts w:asciiTheme="minorHAnsi" w:hAnsiTheme="minorHAnsi" w:cstheme="minorHAnsi"/>
                <w:lang w:val="en-US"/>
              </w:rPr>
              <w:t>When you have been asked to prepare a dish that does not contain an allergen, all work surfaces and equipment are thoroughly cleaned first and hands are washed thoroughly before preparing the dish.</w:t>
            </w:r>
          </w:p>
        </w:tc>
        <w:tc>
          <w:tcPr>
            <w:tcW w:w="578" w:type="pct"/>
            <w:tcMar>
              <w:top w:w="0" w:type="dxa"/>
              <w:left w:w="108" w:type="dxa"/>
              <w:bottom w:w="0" w:type="dxa"/>
              <w:right w:w="108" w:type="dxa"/>
            </w:tcMar>
          </w:tcPr>
          <w:p w14:paraId="33744B98"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0F84E0E3" w14:textId="77777777" w:rsidR="00F5390B" w:rsidRDefault="00F5390B">
            <w:pPr>
              <w:rPr>
                <w:rFonts w:asciiTheme="minorHAnsi" w:hAnsiTheme="minorHAnsi" w:cstheme="minorHAnsi"/>
                <w:lang w:val="en-US"/>
              </w:rPr>
            </w:pPr>
          </w:p>
        </w:tc>
      </w:tr>
      <w:tr w:rsidR="00F5390B" w14:paraId="05814704" w14:textId="77777777" w:rsidTr="002653FF">
        <w:trPr>
          <w:cantSplit/>
        </w:trPr>
        <w:tc>
          <w:tcPr>
            <w:tcW w:w="3422" w:type="pct"/>
            <w:tcMar>
              <w:top w:w="0" w:type="dxa"/>
              <w:left w:w="108" w:type="dxa"/>
              <w:bottom w:w="0" w:type="dxa"/>
              <w:right w:w="108" w:type="dxa"/>
            </w:tcMar>
            <w:hideMark/>
          </w:tcPr>
          <w:p w14:paraId="51CB1873" w14:textId="77777777" w:rsidR="00F5390B" w:rsidRDefault="00F5390B">
            <w:pPr>
              <w:rPr>
                <w:rFonts w:asciiTheme="minorHAnsi" w:hAnsiTheme="minorHAnsi" w:cstheme="minorHAnsi"/>
                <w:lang w:val="en-US"/>
              </w:rPr>
            </w:pPr>
            <w:r>
              <w:rPr>
                <w:rFonts w:asciiTheme="minorHAnsi" w:hAnsiTheme="minorHAnsi" w:cstheme="minorHAnsi"/>
                <w:lang w:val="en-US"/>
              </w:rPr>
              <w:t>Staff are trained in what to do in the event of anaphylaxis</w:t>
            </w:r>
          </w:p>
        </w:tc>
        <w:tc>
          <w:tcPr>
            <w:tcW w:w="578" w:type="pct"/>
            <w:tcMar>
              <w:top w:w="0" w:type="dxa"/>
              <w:left w:w="108" w:type="dxa"/>
              <w:bottom w:w="0" w:type="dxa"/>
              <w:right w:w="108" w:type="dxa"/>
            </w:tcMar>
          </w:tcPr>
          <w:p w14:paraId="7775C61F" w14:textId="77777777" w:rsidR="00F5390B" w:rsidRDefault="00F5390B">
            <w:pPr>
              <w:rPr>
                <w:rFonts w:asciiTheme="minorHAnsi" w:hAnsiTheme="minorHAnsi" w:cstheme="minorHAnsi"/>
                <w:lang w:val="en-US"/>
              </w:rPr>
            </w:pPr>
          </w:p>
        </w:tc>
        <w:tc>
          <w:tcPr>
            <w:tcW w:w="1000" w:type="pct"/>
            <w:tcMar>
              <w:top w:w="0" w:type="dxa"/>
              <w:left w:w="108" w:type="dxa"/>
              <w:bottom w:w="0" w:type="dxa"/>
              <w:right w:w="108" w:type="dxa"/>
            </w:tcMar>
          </w:tcPr>
          <w:p w14:paraId="7C3E8500" w14:textId="77777777" w:rsidR="00F5390B" w:rsidRDefault="00F5390B">
            <w:pPr>
              <w:rPr>
                <w:rFonts w:asciiTheme="minorHAnsi" w:hAnsiTheme="minorHAnsi" w:cstheme="minorHAnsi"/>
                <w:lang w:val="en-US"/>
              </w:rPr>
            </w:pPr>
          </w:p>
        </w:tc>
      </w:tr>
    </w:tbl>
    <w:p w14:paraId="4B8E1B3A" w14:textId="3ABD074A" w:rsidR="00CC40CE" w:rsidRDefault="00CC40CE"/>
    <w:p w14:paraId="00CD6B8B" w14:textId="77777777" w:rsidR="00CC40CE" w:rsidRDefault="00CC40CE">
      <w:pPr>
        <w:spacing w:after="0" w:line="240" w:lineRule="auto"/>
      </w:pPr>
      <w:r>
        <w:br w:type="page"/>
      </w:r>
    </w:p>
    <w:tbl>
      <w:tblPr>
        <w:tblW w:w="5000" w:type="pct"/>
        <w:tblCellMar>
          <w:left w:w="0" w:type="dxa"/>
          <w:right w:w="0" w:type="dxa"/>
        </w:tblCellMar>
        <w:tblLook w:val="04A0" w:firstRow="1" w:lastRow="0" w:firstColumn="1" w:lastColumn="0" w:noHBand="0" w:noVBand="1"/>
      </w:tblPr>
      <w:tblGrid>
        <w:gridCol w:w="10193"/>
        <w:gridCol w:w="1722"/>
        <w:gridCol w:w="2979"/>
      </w:tblGrid>
      <w:tr w:rsidR="002653FF" w14:paraId="635B9E3D" w14:textId="77777777" w:rsidTr="002653FF">
        <w:trPr>
          <w:trHeight w:val="560"/>
        </w:trPr>
        <w:tc>
          <w:tcPr>
            <w:tcW w:w="3422" w:type="pct"/>
            <w:tcBorders>
              <w:top w:val="single" w:sz="8" w:space="0" w:color="auto"/>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14:paraId="25B75172" w14:textId="77777777" w:rsidR="002653FF" w:rsidRDefault="002653FF" w:rsidP="002653FF">
            <w:pPr>
              <w:rPr>
                <w:rFonts w:asciiTheme="minorHAnsi" w:hAnsiTheme="minorHAnsi" w:cstheme="minorHAnsi"/>
                <w:b/>
                <w:lang w:val="en-US"/>
              </w:rPr>
            </w:pPr>
            <w:r>
              <w:rPr>
                <w:rFonts w:asciiTheme="minorHAnsi" w:hAnsiTheme="minorHAnsi" w:cstheme="minorHAnsi"/>
                <w:b/>
                <w:lang w:val="en-US"/>
              </w:rPr>
              <w:lastRenderedPageBreak/>
              <w:t>Common food descriptions used in catering</w:t>
            </w:r>
          </w:p>
        </w:tc>
        <w:tc>
          <w:tcPr>
            <w:tcW w:w="578" w:type="pct"/>
            <w:tcBorders>
              <w:top w:val="single" w:sz="8"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tcPr>
          <w:p w14:paraId="04BC3FEF" w14:textId="469051E9" w:rsidR="002653FF" w:rsidRDefault="002653FF" w:rsidP="002653FF">
            <w:pPr>
              <w:rPr>
                <w:rFonts w:asciiTheme="minorHAnsi" w:hAnsiTheme="minorHAnsi" w:cstheme="minorHAnsi"/>
                <w:lang w:val="en-US"/>
              </w:rPr>
            </w:pPr>
            <w:r>
              <w:rPr>
                <w:rFonts w:asciiTheme="minorHAnsi" w:hAnsiTheme="minorHAnsi" w:cstheme="minorHAnsi"/>
                <w:b/>
                <w:bCs/>
                <w:lang w:val="en-US"/>
              </w:rPr>
              <w:t>Yes/ No/ Don’t know</w:t>
            </w:r>
          </w:p>
        </w:tc>
        <w:tc>
          <w:tcPr>
            <w:tcW w:w="1000" w:type="pct"/>
            <w:tcBorders>
              <w:top w:val="single" w:sz="8"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tcPr>
          <w:p w14:paraId="44ED6C2C" w14:textId="29A338AE" w:rsidR="002653FF" w:rsidRDefault="002653FF" w:rsidP="002653FF">
            <w:pPr>
              <w:rPr>
                <w:rFonts w:asciiTheme="minorHAnsi" w:hAnsiTheme="minorHAnsi" w:cstheme="minorHAnsi"/>
                <w:lang w:val="en-US"/>
              </w:rPr>
            </w:pPr>
            <w:r>
              <w:rPr>
                <w:rFonts w:asciiTheme="minorHAnsi" w:hAnsiTheme="minorHAnsi" w:cstheme="minorHAnsi"/>
                <w:b/>
                <w:bCs/>
                <w:lang w:val="en-US"/>
              </w:rPr>
              <w:t>Action to be taken</w:t>
            </w:r>
          </w:p>
        </w:tc>
      </w:tr>
      <w:tr w:rsidR="002653FF" w14:paraId="2A4E2036" w14:textId="77777777" w:rsidTr="00CC40CE">
        <w:trPr>
          <w:trHeight w:val="559"/>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D26439" w14:textId="77777777" w:rsidR="002653FF" w:rsidRDefault="002653FF" w:rsidP="002653FF">
            <w:pPr>
              <w:rPr>
                <w:rFonts w:asciiTheme="minorHAnsi" w:hAnsiTheme="minorHAnsi" w:cstheme="minorHAnsi"/>
                <w:b/>
                <w:lang w:val="en-US"/>
              </w:rPr>
            </w:pPr>
            <w:r>
              <w:rPr>
                <w:rFonts w:asciiTheme="minorHAnsi" w:hAnsiTheme="minorHAnsi" w:cstheme="minorHAnsi"/>
                <w:b/>
                <w:lang w:val="en-US"/>
              </w:rPr>
              <w:t xml:space="preserve">Pure, fresh, natural, homemade etc. - </w:t>
            </w:r>
            <w:r>
              <w:rPr>
                <w:rFonts w:asciiTheme="minorHAnsi" w:hAnsiTheme="minorHAnsi" w:cstheme="minorHAnsi"/>
                <w:lang w:val="en-US"/>
              </w:rPr>
              <w:t xml:space="preserve">Food descriptions are true e.g. “fresh” fish hasn’t been frozen </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E5BC549"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1AC4E8B" w14:textId="77777777" w:rsidR="002653FF" w:rsidRDefault="002653FF" w:rsidP="002653FF">
            <w:pPr>
              <w:rPr>
                <w:rFonts w:asciiTheme="minorHAnsi" w:hAnsiTheme="minorHAnsi" w:cstheme="minorHAnsi"/>
                <w:lang w:val="en-US"/>
              </w:rPr>
            </w:pPr>
          </w:p>
        </w:tc>
      </w:tr>
      <w:tr w:rsidR="002653FF" w14:paraId="753D682C" w14:textId="77777777" w:rsidTr="00715205">
        <w:trPr>
          <w:trHeight w:val="547"/>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3678CF" w14:textId="77777777" w:rsidR="002653FF" w:rsidRDefault="00C6747E" w:rsidP="002653FF">
            <w:pPr>
              <w:rPr>
                <w:rFonts w:asciiTheme="minorHAnsi" w:hAnsiTheme="minorHAnsi" w:cstheme="minorHAnsi"/>
                <w:b/>
                <w:lang w:val="en-US"/>
              </w:rPr>
            </w:pPr>
            <w:hyperlink r:id="rId20" w:history="1">
              <w:r w:rsidR="002653FF">
                <w:rPr>
                  <w:rStyle w:val="Hyperlink"/>
                  <w:rFonts w:asciiTheme="minorHAnsi" w:hAnsiTheme="minorHAnsi" w:cstheme="minorHAnsi"/>
                  <w:lang w:val="en-US"/>
                </w:rPr>
                <w:t>Organic and free range</w:t>
              </w:r>
            </w:hyperlink>
            <w:r w:rsidR="002653FF">
              <w:rPr>
                <w:rFonts w:asciiTheme="minorHAnsi" w:hAnsiTheme="minorHAnsi" w:cstheme="minorHAnsi"/>
                <w:b/>
                <w:lang w:val="en-US"/>
              </w:rPr>
              <w:t xml:space="preserve"> – </w:t>
            </w:r>
            <w:r w:rsidR="002653FF">
              <w:rPr>
                <w:rFonts w:asciiTheme="minorHAnsi" w:hAnsiTheme="minorHAnsi" w:cstheme="minorHAnsi"/>
                <w:lang w:val="en-US"/>
              </w:rPr>
              <w:t>it is essential that you ask for proof</w:t>
            </w:r>
            <w:r w:rsidR="002653FF">
              <w:rPr>
                <w:rFonts w:asciiTheme="minorHAnsi" w:hAnsiTheme="minorHAnsi" w:cstheme="minorHAnsi"/>
                <w:b/>
                <w:lang w:val="en-US"/>
              </w:rPr>
              <w:t xml:space="preserve"> </w:t>
            </w:r>
            <w:r w:rsidR="002653FF">
              <w:rPr>
                <w:rFonts w:asciiTheme="minorHAnsi" w:hAnsiTheme="minorHAnsi" w:cstheme="minorHAnsi"/>
                <w:lang w:val="en-US"/>
              </w:rPr>
              <w:t>from your suppliers if claims are made about their food.  Only use the description yourself if you have seen labelling/certification to verify the claim.</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EC551B9"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DD0CB7" w14:textId="77777777" w:rsidR="002653FF" w:rsidRDefault="002653FF" w:rsidP="002653FF">
            <w:pPr>
              <w:rPr>
                <w:rFonts w:asciiTheme="minorHAnsi" w:hAnsiTheme="minorHAnsi" w:cstheme="minorHAnsi"/>
                <w:lang w:val="en-US"/>
              </w:rPr>
            </w:pPr>
          </w:p>
        </w:tc>
      </w:tr>
      <w:tr w:rsidR="002653FF" w14:paraId="5C5F61A0" w14:textId="77777777" w:rsidTr="00BC3AE4">
        <w:trPr>
          <w:trHeight w:val="626"/>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D259D2" w14:textId="77777777" w:rsidR="002653FF" w:rsidRDefault="002653FF" w:rsidP="002653FF">
            <w:pPr>
              <w:rPr>
                <w:rFonts w:asciiTheme="minorHAnsi" w:hAnsiTheme="minorHAnsi" w:cstheme="minorHAnsi"/>
                <w:lang w:val="en-US"/>
              </w:rPr>
            </w:pPr>
            <w:r>
              <w:rPr>
                <w:rFonts w:asciiTheme="minorHAnsi" w:hAnsiTheme="minorHAnsi" w:cstheme="minorHAnsi"/>
                <w:b/>
                <w:lang w:val="en-US"/>
              </w:rPr>
              <w:t>Scampi</w:t>
            </w:r>
            <w:r>
              <w:rPr>
                <w:rFonts w:asciiTheme="minorHAnsi" w:hAnsiTheme="minorHAnsi" w:cstheme="minorHAnsi"/>
                <w:lang w:val="en-US"/>
              </w:rPr>
              <w:t xml:space="preserve"> - only products made from complete wholetails of the species Nephrops norvegicus are being used. </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CCA52E"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CE9B205" w14:textId="77777777" w:rsidR="002653FF" w:rsidRDefault="002653FF" w:rsidP="002653FF">
            <w:pPr>
              <w:rPr>
                <w:rFonts w:asciiTheme="minorHAnsi" w:hAnsiTheme="minorHAnsi" w:cstheme="minorHAnsi"/>
                <w:lang w:val="en-US"/>
              </w:rPr>
            </w:pPr>
          </w:p>
        </w:tc>
      </w:tr>
      <w:tr w:rsidR="002653FF" w14:paraId="45EFF6A8"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31220C" w14:textId="1D44023A" w:rsidR="002653FF" w:rsidRDefault="002653FF" w:rsidP="00715205">
            <w:pPr>
              <w:rPr>
                <w:rFonts w:asciiTheme="minorHAnsi" w:hAnsiTheme="minorHAnsi" w:cstheme="minorHAnsi"/>
                <w:b/>
                <w:lang w:val="en-US"/>
              </w:rPr>
            </w:pPr>
            <w:r>
              <w:rPr>
                <w:rFonts w:asciiTheme="minorHAnsi" w:hAnsiTheme="minorHAnsi" w:cstheme="minorHAnsi"/>
                <w:b/>
                <w:lang w:val="en-US"/>
              </w:rPr>
              <w:t xml:space="preserve">King prawn and Tiger Prawn - </w:t>
            </w:r>
            <w:r>
              <w:rPr>
                <w:rFonts w:asciiTheme="minorHAnsi" w:hAnsiTheme="minorHAnsi" w:cstheme="minorHAnsi"/>
                <w:lang w:val="en"/>
              </w:rPr>
              <w:t xml:space="preserve">This description can only be used where the prawns are one of three specific species of prawn listed in Defra's </w:t>
            </w:r>
            <w:hyperlink r:id="rId21" w:history="1">
              <w:r>
                <w:rPr>
                  <w:rStyle w:val="Hyperlink"/>
                  <w:rFonts w:asciiTheme="minorHAnsi" w:hAnsiTheme="minorHAnsi" w:cstheme="minorHAnsi"/>
                  <w:i/>
                  <w:iCs/>
                  <w:color w:val="0000FF" w:themeColor="hyperlink"/>
                  <w:lang w:val="en"/>
                </w:rPr>
                <w:t>Commercial Designations of Fish</w:t>
              </w:r>
            </w:hyperlink>
            <w:r>
              <w:rPr>
                <w:rFonts w:asciiTheme="minorHAnsi" w:hAnsiTheme="minorHAnsi" w:cstheme="minorHAnsi"/>
                <w:lang w:val="en"/>
              </w:rPr>
              <w:t xml:space="preserve"> document and are the correct size (</w:t>
            </w:r>
            <w:hyperlink r:id="rId22" w:history="1">
              <w:r w:rsidR="00715205" w:rsidRPr="001E0DA9">
                <w:rPr>
                  <w:rStyle w:val="Hyperlink"/>
                  <w:rFonts w:asciiTheme="minorHAnsi" w:hAnsiTheme="minorHAnsi" w:cstheme="minorHAnsi"/>
                  <w:lang w:val="en"/>
                </w:rPr>
                <w:t>https://bit.ly/2uCLTWV</w:t>
              </w:r>
            </w:hyperlink>
            <w:r>
              <w:rPr>
                <w:rFonts w:asciiTheme="minorHAnsi" w:hAnsiTheme="minorHAnsi" w:cstheme="minorHAnsi"/>
                <w:lang w:val="en"/>
              </w:rPr>
              <w:t>)</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1F407EB"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9E088E1" w14:textId="77777777" w:rsidR="002653FF" w:rsidRDefault="002653FF" w:rsidP="002653FF">
            <w:pPr>
              <w:rPr>
                <w:rFonts w:asciiTheme="minorHAnsi" w:hAnsiTheme="minorHAnsi" w:cstheme="minorHAnsi"/>
                <w:lang w:val="en-US"/>
              </w:rPr>
            </w:pPr>
          </w:p>
        </w:tc>
      </w:tr>
      <w:tr w:rsidR="002653FF" w14:paraId="20A8CD23"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6597C" w14:textId="77777777" w:rsidR="002653FF" w:rsidRDefault="002653FF" w:rsidP="002653FF">
            <w:pPr>
              <w:rPr>
                <w:rFonts w:asciiTheme="minorHAnsi" w:hAnsiTheme="minorHAnsi" w:cstheme="minorHAnsi"/>
                <w:lang w:val="en-US"/>
              </w:rPr>
            </w:pPr>
            <w:r>
              <w:rPr>
                <w:rFonts w:asciiTheme="minorHAnsi" w:hAnsiTheme="minorHAnsi" w:cstheme="minorHAnsi"/>
                <w:b/>
                <w:lang w:val="en-US"/>
              </w:rPr>
              <w:t xml:space="preserve">Chicken fillet &amp; breast – </w:t>
            </w:r>
            <w:r>
              <w:rPr>
                <w:rFonts w:asciiTheme="minorHAnsi" w:hAnsiTheme="minorHAnsi" w:cstheme="minorHAnsi"/>
                <w:lang w:val="en-US"/>
              </w:rPr>
              <w:t xml:space="preserve">must be 100% chicken breast or fillet and not a chicken product that has been chopped and shaped; or water added and other proteins. </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33A458"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3348395" w14:textId="77777777" w:rsidR="002653FF" w:rsidRDefault="002653FF" w:rsidP="002653FF">
            <w:pPr>
              <w:rPr>
                <w:rFonts w:asciiTheme="minorHAnsi" w:hAnsiTheme="minorHAnsi" w:cstheme="minorHAnsi"/>
                <w:lang w:val="en-US"/>
              </w:rPr>
            </w:pPr>
          </w:p>
        </w:tc>
      </w:tr>
      <w:tr w:rsidR="002653FF" w14:paraId="5ED89863"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D281AC"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Meat products - </w:t>
            </w:r>
            <w:r>
              <w:rPr>
                <w:rFonts w:asciiTheme="minorHAnsi" w:hAnsiTheme="minorHAnsi" w:cstheme="minorHAnsi"/>
                <w:lang w:val="en"/>
              </w:rPr>
              <w:t xml:space="preserve">Sausages, beef burgers, pasties, pies, sausage rolls, etc. meet the </w:t>
            </w:r>
            <w:hyperlink r:id="rId23" w:history="1">
              <w:r>
                <w:rPr>
                  <w:rStyle w:val="Hyperlink"/>
                  <w:rFonts w:asciiTheme="minorHAnsi" w:hAnsiTheme="minorHAnsi" w:cstheme="minorHAnsi"/>
                  <w:color w:val="0000FF" w:themeColor="hyperlink"/>
                  <w:lang w:val="en"/>
                </w:rPr>
                <w:t>minimal compositional requirements</w:t>
              </w:r>
            </w:hyperlink>
            <w:r>
              <w:rPr>
                <w:rFonts w:asciiTheme="minorHAnsi" w:hAnsiTheme="minorHAnsi" w:cstheme="minorHAnsi"/>
                <w:lang w:val="en"/>
              </w:rPr>
              <w:t xml:space="preserve"> e.g. if you “ economy burgers” you must say so (https://bit.ly/2Jsq6GF)</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4C561AD"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340FA8C" w14:textId="77777777" w:rsidR="002653FF" w:rsidRDefault="002653FF" w:rsidP="002653FF">
            <w:pPr>
              <w:rPr>
                <w:rFonts w:asciiTheme="minorHAnsi" w:hAnsiTheme="minorHAnsi" w:cstheme="minorHAnsi"/>
                <w:lang w:val="en-US"/>
              </w:rPr>
            </w:pPr>
          </w:p>
        </w:tc>
      </w:tr>
      <w:tr w:rsidR="002653FF" w14:paraId="4025BC5B"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5AEB67"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Ham - </w:t>
            </w:r>
            <w:r>
              <w:rPr>
                <w:rFonts w:asciiTheme="minorHAnsi" w:hAnsiTheme="minorHAnsi" w:cstheme="minorHAnsi"/>
                <w:bCs/>
                <w:lang w:val="en"/>
              </w:rPr>
              <w:t xml:space="preserve">should be sliced from a whole cured piece of meat from the hindquarters of a pig, and not a ‘formed’ or reformed’ product or one that contains more than 5% added water by weight. </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905954D"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63D7E5E" w14:textId="77777777" w:rsidR="002653FF" w:rsidRDefault="002653FF" w:rsidP="002653FF">
            <w:pPr>
              <w:rPr>
                <w:rFonts w:asciiTheme="minorHAnsi" w:hAnsiTheme="minorHAnsi" w:cstheme="minorHAnsi"/>
                <w:lang w:val="en-US"/>
              </w:rPr>
            </w:pPr>
          </w:p>
        </w:tc>
      </w:tr>
      <w:tr w:rsidR="002653FF" w14:paraId="54DE469E"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B7D198"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Roast – </w:t>
            </w:r>
            <w:r>
              <w:rPr>
                <w:rFonts w:asciiTheme="minorHAnsi" w:hAnsiTheme="minorHAnsi" w:cstheme="minorHAnsi"/>
                <w:bCs/>
                <w:lang w:val="en"/>
              </w:rPr>
              <w:t>is only be used when a meat has been subjected to conventional oven cooking for at least 30 minutes at a temperature high enough to give all the characteristics of roasted meat</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F06239"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0F512C9" w14:textId="77777777" w:rsidR="002653FF" w:rsidRDefault="002653FF" w:rsidP="002653FF">
            <w:pPr>
              <w:rPr>
                <w:rFonts w:asciiTheme="minorHAnsi" w:hAnsiTheme="minorHAnsi" w:cstheme="minorHAnsi"/>
                <w:lang w:val="en-US"/>
              </w:rPr>
            </w:pPr>
          </w:p>
        </w:tc>
      </w:tr>
      <w:tr w:rsidR="002653FF" w14:paraId="711A4CA5"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47EB92"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Smoked -</w:t>
            </w:r>
            <w:r>
              <w:rPr>
                <w:rFonts w:asciiTheme="minorHAnsi" w:hAnsiTheme="minorHAnsi" w:cstheme="minorHAnsi"/>
                <w:bCs/>
                <w:lang w:val="en"/>
              </w:rPr>
              <w:t>is only being used where the product has been subject to a smoking process not one where a smoke flavouring has been added.</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82532FA"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621933D" w14:textId="77777777" w:rsidR="002653FF" w:rsidRDefault="002653FF" w:rsidP="002653FF">
            <w:pPr>
              <w:rPr>
                <w:rFonts w:asciiTheme="minorHAnsi" w:hAnsiTheme="minorHAnsi" w:cstheme="minorHAnsi"/>
                <w:lang w:val="en-US"/>
              </w:rPr>
            </w:pPr>
          </w:p>
        </w:tc>
      </w:tr>
      <w:tr w:rsidR="002653FF" w14:paraId="3998C2AA"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FB4CB5"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Vegetarian - </w:t>
            </w:r>
            <w:r>
              <w:rPr>
                <w:rFonts w:asciiTheme="minorHAnsi" w:hAnsiTheme="minorHAnsi" w:cstheme="minorHAnsi"/>
                <w:bCs/>
                <w:lang w:val="en"/>
              </w:rPr>
              <w:t>must have been produced without any contact or contamination with meat, fish or seafood.</w:t>
            </w:r>
            <w:r>
              <w:rPr>
                <w:rFonts w:asciiTheme="minorHAnsi" w:hAnsiTheme="minorHAnsi" w:cstheme="minorHAnsi"/>
                <w:b/>
                <w:bCs/>
                <w:lang w:val="en"/>
              </w:rPr>
              <w:t xml:space="preserve"> </w:t>
            </w:r>
            <w:r>
              <w:rPr>
                <w:rFonts w:asciiTheme="minorHAnsi" w:hAnsiTheme="minorHAnsi" w:cstheme="minorHAnsi"/>
                <w:bCs/>
                <w:lang w:val="en"/>
              </w:rPr>
              <w:t xml:space="preserve">Use separate boards, pans and oils. Remember that many traditional cheeses such as Parmesan are not vegetarian, </w:t>
            </w:r>
            <w:r>
              <w:rPr>
                <w:rFonts w:asciiTheme="minorHAnsi" w:hAnsiTheme="minorHAnsi" w:cstheme="minorHAnsi"/>
                <w:bCs/>
                <w:lang w:val="en"/>
              </w:rPr>
              <w:lastRenderedPageBreak/>
              <w:t>and neither are many wines and beers.</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BBA6B7B"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9BA4293" w14:textId="77777777" w:rsidR="002653FF" w:rsidRDefault="002653FF" w:rsidP="002653FF">
            <w:pPr>
              <w:rPr>
                <w:rFonts w:asciiTheme="minorHAnsi" w:hAnsiTheme="minorHAnsi" w:cstheme="minorHAnsi"/>
                <w:lang w:val="en-US"/>
              </w:rPr>
            </w:pPr>
          </w:p>
        </w:tc>
      </w:tr>
      <w:tr w:rsidR="002653FF" w14:paraId="7F014D48" w14:textId="77777777" w:rsidTr="00BC3AE4">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0D59D"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Colours -</w:t>
            </w:r>
            <w:r>
              <w:rPr>
                <w:rFonts w:asciiTheme="minorHAnsi" w:hAnsiTheme="minorHAnsi" w:cstheme="minorHAnsi"/>
                <w:bCs/>
                <w:lang w:val="en"/>
              </w:rPr>
              <w:t xml:space="preserve">The law sets maximum levels for colours in various foods, and only certain colours may be used. Care should be taken if you use colours or mixes containing colours. More information can be found in </w:t>
            </w:r>
            <w:hyperlink r:id="rId24" w:history="1">
              <w:r>
                <w:rPr>
                  <w:rStyle w:val="Hyperlink"/>
                  <w:rFonts w:asciiTheme="minorHAnsi" w:hAnsiTheme="minorHAnsi" w:cstheme="minorHAnsi"/>
                  <w:bCs/>
                  <w:color w:val="0000FF" w:themeColor="hyperlink"/>
                  <w:lang w:val="en"/>
                </w:rPr>
                <w:t>'Colours in food'</w:t>
              </w:r>
            </w:hyperlink>
            <w:r>
              <w:rPr>
                <w:rFonts w:asciiTheme="minorHAnsi" w:hAnsiTheme="minorHAnsi" w:cstheme="minorHAnsi"/>
                <w:bCs/>
                <w:lang w:val="en"/>
              </w:rPr>
              <w:t xml:space="preserve"> (https://bit.ly/2uElub1)</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BFCA6A"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C5314E" w14:textId="77777777" w:rsidR="002653FF" w:rsidRDefault="002653FF" w:rsidP="002653FF">
            <w:pPr>
              <w:rPr>
                <w:rFonts w:asciiTheme="minorHAnsi" w:hAnsiTheme="minorHAnsi" w:cstheme="minorHAnsi"/>
                <w:lang w:val="en-US"/>
              </w:rPr>
            </w:pPr>
          </w:p>
        </w:tc>
      </w:tr>
      <w:tr w:rsidR="002653FF" w14:paraId="00403C63" w14:textId="77777777" w:rsidTr="00715205">
        <w:trPr>
          <w:trHeight w:val="961"/>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EBC17" w14:textId="77777777" w:rsidR="002653FF" w:rsidRDefault="00C6747E" w:rsidP="002653FF">
            <w:pPr>
              <w:rPr>
                <w:rFonts w:asciiTheme="minorHAnsi" w:hAnsiTheme="minorHAnsi" w:cstheme="minorHAnsi"/>
                <w:b/>
                <w:bCs/>
                <w:lang w:val="en"/>
              </w:rPr>
            </w:pPr>
            <w:hyperlink r:id="rId25" w:history="1">
              <w:r w:rsidR="002653FF">
                <w:rPr>
                  <w:rStyle w:val="Hyperlink"/>
                  <w:rFonts w:asciiTheme="minorHAnsi" w:hAnsiTheme="minorHAnsi" w:cstheme="minorHAnsi"/>
                  <w:bCs/>
                  <w:color w:val="0000FF" w:themeColor="hyperlink"/>
                  <w:lang w:val="en"/>
                </w:rPr>
                <w:t>EU protected food names</w:t>
              </w:r>
            </w:hyperlink>
            <w:r w:rsidR="002653FF">
              <w:rPr>
                <w:rFonts w:asciiTheme="minorHAnsi" w:hAnsiTheme="minorHAnsi" w:cstheme="minorHAnsi"/>
                <w:b/>
                <w:bCs/>
                <w:lang w:val="en"/>
              </w:rPr>
              <w:t xml:space="preserve"> –</w:t>
            </w:r>
            <w:r w:rsidR="002653FF">
              <w:rPr>
                <w:rFonts w:asciiTheme="minorHAnsi" w:hAnsiTheme="minorHAnsi" w:cstheme="minorHAnsi"/>
                <w:bCs/>
                <w:lang w:val="en"/>
              </w:rPr>
              <w:t>Descriptions such as Cornish Pasties and Traditional Cumberland Sausages must meet compositional and origin requirements (</w:t>
            </w:r>
            <w:hyperlink r:id="rId26" w:history="1">
              <w:r w:rsidR="002653FF">
                <w:rPr>
                  <w:rStyle w:val="Hyperlink"/>
                  <w:rFonts w:asciiTheme="minorHAnsi" w:hAnsiTheme="minorHAnsi" w:cstheme="minorHAnsi"/>
                  <w:bCs/>
                  <w:lang w:val="en"/>
                </w:rPr>
                <w:t>https://bit.ly/2dYdJ8b</w:t>
              </w:r>
            </w:hyperlink>
            <w:r w:rsidR="002653FF">
              <w:rPr>
                <w:rFonts w:asciiTheme="minorHAnsi" w:hAnsiTheme="minorHAnsi" w:cstheme="minorHAnsi"/>
                <w:bCs/>
                <w:lang w:val="en"/>
              </w:rPr>
              <w:t>). In particular, cheese described as “parmesan” must be parmigiano reggiano.</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A829ECA"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0127C88" w14:textId="77777777" w:rsidR="002653FF" w:rsidRDefault="002653FF" w:rsidP="002653FF">
            <w:pPr>
              <w:rPr>
                <w:rFonts w:asciiTheme="minorHAnsi" w:hAnsiTheme="minorHAnsi" w:cstheme="minorHAnsi"/>
                <w:lang w:val="en-US"/>
              </w:rPr>
            </w:pPr>
          </w:p>
        </w:tc>
      </w:tr>
      <w:tr w:rsidR="002653FF" w14:paraId="61E6BCCB" w14:textId="77777777" w:rsidTr="00BC3AE4">
        <w:trPr>
          <w:trHeight w:val="722"/>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594050"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Irradiated and genetically modified ingredients - </w:t>
            </w:r>
            <w:r>
              <w:rPr>
                <w:rFonts w:asciiTheme="minorHAnsi" w:hAnsiTheme="minorHAnsi" w:cstheme="minorHAnsi"/>
                <w:bCs/>
                <w:lang w:val="en"/>
              </w:rPr>
              <w:t>described on menus or noticeboards as 'irradiated' or 'treated with ionising radiation' or “genetically modified”. Many catering vegetable oils contain genetically modified soya.</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A050631"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DCB78D0" w14:textId="77777777" w:rsidR="002653FF" w:rsidRDefault="002653FF" w:rsidP="002653FF">
            <w:pPr>
              <w:rPr>
                <w:rFonts w:asciiTheme="minorHAnsi" w:hAnsiTheme="minorHAnsi" w:cstheme="minorHAnsi"/>
                <w:lang w:val="en-US"/>
              </w:rPr>
            </w:pPr>
          </w:p>
        </w:tc>
      </w:tr>
      <w:tr w:rsidR="002653FF" w14:paraId="388FC066" w14:textId="77777777" w:rsidTr="00715205">
        <w:trPr>
          <w:trHeight w:val="652"/>
        </w:trPr>
        <w:tc>
          <w:tcPr>
            <w:tcW w:w="342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E5B3E6" w14:textId="77777777" w:rsidR="002653FF" w:rsidRDefault="002653FF" w:rsidP="002653FF">
            <w:pPr>
              <w:rPr>
                <w:rFonts w:asciiTheme="minorHAnsi" w:hAnsiTheme="minorHAnsi" w:cstheme="minorHAnsi"/>
                <w:b/>
                <w:bCs/>
                <w:lang w:val="en"/>
              </w:rPr>
            </w:pPr>
            <w:r>
              <w:rPr>
                <w:rFonts w:asciiTheme="minorHAnsi" w:hAnsiTheme="minorHAnsi" w:cstheme="minorHAnsi"/>
                <w:b/>
                <w:bCs/>
                <w:lang w:val="en"/>
              </w:rPr>
              <w:t xml:space="preserve">Raw milk – </w:t>
            </w:r>
            <w:r>
              <w:rPr>
                <w:rFonts w:asciiTheme="minorHAnsi" w:hAnsiTheme="minorHAnsi" w:cstheme="minorHAnsi"/>
                <w:bCs/>
                <w:lang w:val="en"/>
              </w:rPr>
              <w:t>described on menus or noticeboards as 'Milk supplied in this establishment has not been heat-treated and therefore may contain organisms harmful to health'.</w:t>
            </w:r>
          </w:p>
        </w:tc>
        <w:tc>
          <w:tcPr>
            <w:tcW w:w="57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337DEE" w14:textId="77777777" w:rsidR="002653FF" w:rsidRDefault="002653FF" w:rsidP="002653FF">
            <w:pPr>
              <w:rPr>
                <w:rFonts w:asciiTheme="minorHAnsi" w:hAnsiTheme="minorHAnsi" w:cstheme="minorHAnsi"/>
                <w:lang w:val="en-US"/>
              </w:rPr>
            </w:pP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0730B92" w14:textId="77777777" w:rsidR="002653FF" w:rsidRDefault="002653FF" w:rsidP="002653FF">
            <w:pPr>
              <w:rPr>
                <w:rFonts w:asciiTheme="minorHAnsi" w:hAnsiTheme="minorHAnsi" w:cstheme="minorHAnsi"/>
                <w:lang w:val="en-US"/>
              </w:rPr>
            </w:pPr>
          </w:p>
        </w:tc>
      </w:tr>
    </w:tbl>
    <w:p w14:paraId="7DD4D328" w14:textId="77777777" w:rsidR="00BC3AE4" w:rsidRDefault="00BC3AE4" w:rsidP="00BC3AE4">
      <w:pPr>
        <w:rPr>
          <w:rFonts w:asciiTheme="minorHAnsi" w:hAnsiTheme="minorHAnsi" w:cstheme="minorHAnsi"/>
          <w:b/>
          <w:lang w:val="en-US"/>
        </w:rPr>
      </w:pPr>
    </w:p>
    <w:p w14:paraId="68B59805" w14:textId="6BB5338A" w:rsidR="00BC3AE4" w:rsidRDefault="00BC3AE4" w:rsidP="002653FF">
      <w:pPr>
        <w:pStyle w:val="Heading2"/>
        <w:rPr>
          <w:lang w:val="en-US"/>
        </w:rPr>
      </w:pPr>
      <w:r>
        <w:rPr>
          <w:lang w:val="en-US"/>
        </w:rPr>
        <w:t>Allergenic reaction: What to do</w:t>
      </w:r>
    </w:p>
    <w:p w14:paraId="1995E6A3" w14:textId="1696A3EC" w:rsidR="00BC3AE4" w:rsidRDefault="00BC3AE4" w:rsidP="00BC3AE4">
      <w:pPr>
        <w:numPr>
          <w:ilvl w:val="0"/>
          <w:numId w:val="4"/>
        </w:numPr>
        <w:tabs>
          <w:tab w:val="clear" w:pos="720"/>
        </w:tabs>
        <w:ind w:left="284" w:hanging="284"/>
        <w:rPr>
          <w:rFonts w:asciiTheme="minorHAnsi" w:hAnsiTheme="minorHAnsi" w:cstheme="minorHAnsi"/>
        </w:rPr>
      </w:pPr>
      <w:r>
        <w:rPr>
          <w:rFonts w:asciiTheme="minorHAnsi" w:hAnsiTheme="minorHAnsi" w:cstheme="minorHAnsi"/>
        </w:rPr>
        <w:t xml:space="preserve">Do not move the victim </w:t>
      </w:r>
    </w:p>
    <w:p w14:paraId="26BDC77E" w14:textId="77777777" w:rsidR="00BC3AE4" w:rsidRDefault="00BC3AE4" w:rsidP="00BC3AE4">
      <w:pPr>
        <w:numPr>
          <w:ilvl w:val="0"/>
          <w:numId w:val="5"/>
        </w:numPr>
        <w:tabs>
          <w:tab w:val="clear" w:pos="720"/>
        </w:tabs>
        <w:ind w:left="284" w:hanging="284"/>
        <w:rPr>
          <w:rFonts w:asciiTheme="minorHAnsi" w:hAnsiTheme="minorHAnsi" w:cstheme="minorHAnsi"/>
        </w:rPr>
      </w:pPr>
      <w:r>
        <w:rPr>
          <w:rFonts w:asciiTheme="minorHAnsi" w:hAnsiTheme="minorHAnsi" w:cstheme="minorHAnsi"/>
        </w:rPr>
        <w:t>Ring 999 and ask for an ambulance with a paramedic straight away – have the post code to hand</w:t>
      </w:r>
    </w:p>
    <w:p w14:paraId="599B032A" w14:textId="77777777" w:rsidR="00BC3AE4" w:rsidRDefault="00BC3AE4" w:rsidP="00BC3AE4">
      <w:pPr>
        <w:numPr>
          <w:ilvl w:val="0"/>
          <w:numId w:val="5"/>
        </w:numPr>
        <w:tabs>
          <w:tab w:val="clear" w:pos="720"/>
        </w:tabs>
        <w:ind w:left="284" w:hanging="284"/>
        <w:rPr>
          <w:rFonts w:asciiTheme="minorHAnsi" w:hAnsiTheme="minorHAnsi" w:cstheme="minorHAnsi"/>
        </w:rPr>
      </w:pPr>
      <w:r>
        <w:rPr>
          <w:rFonts w:asciiTheme="minorHAnsi" w:hAnsiTheme="minorHAnsi" w:cstheme="minorHAnsi"/>
        </w:rPr>
        <w:t>Explain that your customer could have anaphylaxis (pronounced ‘</w:t>
      </w:r>
      <w:r>
        <w:rPr>
          <w:rFonts w:asciiTheme="minorHAnsi" w:hAnsiTheme="minorHAnsi" w:cstheme="minorHAnsi"/>
          <w:b/>
          <w:bCs/>
        </w:rPr>
        <w:t>anna-fill-axis</w:t>
      </w:r>
      <w:r>
        <w:rPr>
          <w:rFonts w:asciiTheme="minorHAnsi" w:hAnsiTheme="minorHAnsi" w:cstheme="minorHAnsi"/>
        </w:rPr>
        <w:t>’)</w:t>
      </w:r>
    </w:p>
    <w:p w14:paraId="2AD54CA8" w14:textId="77777777" w:rsidR="00BC3AE4" w:rsidRDefault="00BC3AE4" w:rsidP="00BC3AE4">
      <w:pPr>
        <w:numPr>
          <w:ilvl w:val="0"/>
          <w:numId w:val="5"/>
        </w:numPr>
        <w:tabs>
          <w:tab w:val="clear" w:pos="720"/>
        </w:tabs>
        <w:ind w:left="284" w:hanging="284"/>
        <w:rPr>
          <w:rFonts w:asciiTheme="minorHAnsi" w:hAnsiTheme="minorHAnsi" w:cstheme="minorHAnsi"/>
        </w:rPr>
      </w:pPr>
      <w:r>
        <w:rPr>
          <w:rFonts w:asciiTheme="minorHAnsi" w:hAnsiTheme="minorHAnsi" w:cstheme="minorHAnsi"/>
        </w:rPr>
        <w:t>Send someone outside to wait for the ambulance</w:t>
      </w:r>
    </w:p>
    <w:p w14:paraId="53EAA02C" w14:textId="77777777" w:rsidR="00BC3AE4" w:rsidRDefault="00BC3AE4" w:rsidP="00BC3AE4">
      <w:pPr>
        <w:numPr>
          <w:ilvl w:val="0"/>
          <w:numId w:val="5"/>
        </w:numPr>
        <w:tabs>
          <w:tab w:val="clear" w:pos="720"/>
          <w:tab w:val="num" w:pos="284"/>
        </w:tabs>
        <w:ind w:hanging="720"/>
        <w:rPr>
          <w:rFonts w:asciiTheme="minorHAnsi" w:hAnsiTheme="minorHAnsi" w:cstheme="minorHAnsi"/>
        </w:rPr>
      </w:pPr>
      <w:r w:rsidRPr="00BC3AE4">
        <w:rPr>
          <w:rFonts w:asciiTheme="minorHAnsi" w:hAnsiTheme="minorHAnsi" w:cstheme="minorHAnsi"/>
        </w:rPr>
        <w:t>If the customer has an adrenalin or Epi pen, help them to get it.</w:t>
      </w:r>
    </w:p>
    <w:sectPr w:rsidR="00BC3AE4" w:rsidSect="00BC3AE4">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5C09"/>
    <w:multiLevelType w:val="hybridMultilevel"/>
    <w:tmpl w:val="2D14A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6B495D"/>
    <w:multiLevelType w:val="hybridMultilevel"/>
    <w:tmpl w:val="57745C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29C4F87"/>
    <w:multiLevelType w:val="hybridMultilevel"/>
    <w:tmpl w:val="8B4EC81E"/>
    <w:lvl w:ilvl="0" w:tplc="A302F2AE">
      <w:start w:val="1"/>
      <w:numFmt w:val="bullet"/>
      <w:lvlText w:val="•"/>
      <w:lvlJc w:val="left"/>
      <w:pPr>
        <w:tabs>
          <w:tab w:val="num" w:pos="720"/>
        </w:tabs>
        <w:ind w:left="720" w:hanging="360"/>
      </w:pPr>
      <w:rPr>
        <w:rFonts w:ascii="Arial" w:hAnsi="Arial" w:cs="Times New Roman" w:hint="default"/>
      </w:rPr>
    </w:lvl>
    <w:lvl w:ilvl="1" w:tplc="8500E3B6">
      <w:start w:val="1"/>
      <w:numFmt w:val="bullet"/>
      <w:lvlText w:val="•"/>
      <w:lvlJc w:val="left"/>
      <w:pPr>
        <w:tabs>
          <w:tab w:val="num" w:pos="1440"/>
        </w:tabs>
        <w:ind w:left="1440" w:hanging="360"/>
      </w:pPr>
      <w:rPr>
        <w:rFonts w:ascii="Arial" w:hAnsi="Arial" w:cs="Times New Roman" w:hint="default"/>
      </w:rPr>
    </w:lvl>
    <w:lvl w:ilvl="2" w:tplc="71A66254">
      <w:start w:val="1"/>
      <w:numFmt w:val="bullet"/>
      <w:lvlText w:val="•"/>
      <w:lvlJc w:val="left"/>
      <w:pPr>
        <w:tabs>
          <w:tab w:val="num" w:pos="2160"/>
        </w:tabs>
        <w:ind w:left="2160" w:hanging="360"/>
      </w:pPr>
      <w:rPr>
        <w:rFonts w:ascii="Arial" w:hAnsi="Arial" w:cs="Times New Roman" w:hint="default"/>
      </w:rPr>
    </w:lvl>
    <w:lvl w:ilvl="3" w:tplc="B6740E82">
      <w:start w:val="1"/>
      <w:numFmt w:val="bullet"/>
      <w:lvlText w:val="•"/>
      <w:lvlJc w:val="left"/>
      <w:pPr>
        <w:tabs>
          <w:tab w:val="num" w:pos="2880"/>
        </w:tabs>
        <w:ind w:left="2880" w:hanging="360"/>
      </w:pPr>
      <w:rPr>
        <w:rFonts w:ascii="Arial" w:hAnsi="Arial" w:cs="Times New Roman" w:hint="default"/>
      </w:rPr>
    </w:lvl>
    <w:lvl w:ilvl="4" w:tplc="052CACA0">
      <w:start w:val="1"/>
      <w:numFmt w:val="bullet"/>
      <w:lvlText w:val="•"/>
      <w:lvlJc w:val="left"/>
      <w:pPr>
        <w:tabs>
          <w:tab w:val="num" w:pos="3600"/>
        </w:tabs>
        <w:ind w:left="3600" w:hanging="360"/>
      </w:pPr>
      <w:rPr>
        <w:rFonts w:ascii="Arial" w:hAnsi="Arial" w:cs="Times New Roman" w:hint="default"/>
      </w:rPr>
    </w:lvl>
    <w:lvl w:ilvl="5" w:tplc="089EE900">
      <w:start w:val="1"/>
      <w:numFmt w:val="bullet"/>
      <w:lvlText w:val="•"/>
      <w:lvlJc w:val="left"/>
      <w:pPr>
        <w:tabs>
          <w:tab w:val="num" w:pos="4320"/>
        </w:tabs>
        <w:ind w:left="4320" w:hanging="360"/>
      </w:pPr>
      <w:rPr>
        <w:rFonts w:ascii="Arial" w:hAnsi="Arial" w:cs="Times New Roman" w:hint="default"/>
      </w:rPr>
    </w:lvl>
    <w:lvl w:ilvl="6" w:tplc="2B26C67C">
      <w:start w:val="1"/>
      <w:numFmt w:val="bullet"/>
      <w:lvlText w:val="•"/>
      <w:lvlJc w:val="left"/>
      <w:pPr>
        <w:tabs>
          <w:tab w:val="num" w:pos="5040"/>
        </w:tabs>
        <w:ind w:left="5040" w:hanging="360"/>
      </w:pPr>
      <w:rPr>
        <w:rFonts w:ascii="Arial" w:hAnsi="Arial" w:cs="Times New Roman" w:hint="default"/>
      </w:rPr>
    </w:lvl>
    <w:lvl w:ilvl="7" w:tplc="1036446A">
      <w:start w:val="1"/>
      <w:numFmt w:val="bullet"/>
      <w:lvlText w:val="•"/>
      <w:lvlJc w:val="left"/>
      <w:pPr>
        <w:tabs>
          <w:tab w:val="num" w:pos="5760"/>
        </w:tabs>
        <w:ind w:left="5760" w:hanging="360"/>
      </w:pPr>
      <w:rPr>
        <w:rFonts w:ascii="Arial" w:hAnsi="Arial" w:cs="Times New Roman" w:hint="default"/>
      </w:rPr>
    </w:lvl>
    <w:lvl w:ilvl="8" w:tplc="0FC6A18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462657C3"/>
    <w:multiLevelType w:val="hybridMultilevel"/>
    <w:tmpl w:val="36B62D2A"/>
    <w:lvl w:ilvl="0" w:tplc="18443FEA">
      <w:start w:val="1"/>
      <w:numFmt w:val="bullet"/>
      <w:lvlText w:val="•"/>
      <w:lvlJc w:val="left"/>
      <w:pPr>
        <w:tabs>
          <w:tab w:val="num" w:pos="720"/>
        </w:tabs>
        <w:ind w:left="720" w:hanging="360"/>
      </w:pPr>
      <w:rPr>
        <w:rFonts w:ascii="Arial" w:hAnsi="Arial" w:cs="Times New Roman" w:hint="default"/>
      </w:rPr>
    </w:lvl>
    <w:lvl w:ilvl="1" w:tplc="4D1A3F50">
      <w:start w:val="1"/>
      <w:numFmt w:val="bullet"/>
      <w:lvlText w:val="•"/>
      <w:lvlJc w:val="left"/>
      <w:pPr>
        <w:tabs>
          <w:tab w:val="num" w:pos="1440"/>
        </w:tabs>
        <w:ind w:left="1440" w:hanging="360"/>
      </w:pPr>
      <w:rPr>
        <w:rFonts w:ascii="Arial" w:hAnsi="Arial" w:cs="Times New Roman" w:hint="default"/>
      </w:rPr>
    </w:lvl>
    <w:lvl w:ilvl="2" w:tplc="66288CA8">
      <w:start w:val="1"/>
      <w:numFmt w:val="bullet"/>
      <w:lvlText w:val="•"/>
      <w:lvlJc w:val="left"/>
      <w:pPr>
        <w:tabs>
          <w:tab w:val="num" w:pos="2160"/>
        </w:tabs>
        <w:ind w:left="2160" w:hanging="360"/>
      </w:pPr>
      <w:rPr>
        <w:rFonts w:ascii="Arial" w:hAnsi="Arial" w:cs="Times New Roman" w:hint="default"/>
      </w:rPr>
    </w:lvl>
    <w:lvl w:ilvl="3" w:tplc="A732CFBE">
      <w:start w:val="1"/>
      <w:numFmt w:val="bullet"/>
      <w:lvlText w:val="•"/>
      <w:lvlJc w:val="left"/>
      <w:pPr>
        <w:tabs>
          <w:tab w:val="num" w:pos="2880"/>
        </w:tabs>
        <w:ind w:left="2880" w:hanging="360"/>
      </w:pPr>
      <w:rPr>
        <w:rFonts w:ascii="Arial" w:hAnsi="Arial" w:cs="Times New Roman" w:hint="default"/>
      </w:rPr>
    </w:lvl>
    <w:lvl w:ilvl="4" w:tplc="515CA2AE">
      <w:start w:val="1"/>
      <w:numFmt w:val="bullet"/>
      <w:lvlText w:val="•"/>
      <w:lvlJc w:val="left"/>
      <w:pPr>
        <w:tabs>
          <w:tab w:val="num" w:pos="3600"/>
        </w:tabs>
        <w:ind w:left="3600" w:hanging="360"/>
      </w:pPr>
      <w:rPr>
        <w:rFonts w:ascii="Arial" w:hAnsi="Arial" w:cs="Times New Roman" w:hint="default"/>
      </w:rPr>
    </w:lvl>
    <w:lvl w:ilvl="5" w:tplc="73BA12B4">
      <w:start w:val="1"/>
      <w:numFmt w:val="bullet"/>
      <w:lvlText w:val="•"/>
      <w:lvlJc w:val="left"/>
      <w:pPr>
        <w:tabs>
          <w:tab w:val="num" w:pos="4320"/>
        </w:tabs>
        <w:ind w:left="4320" w:hanging="360"/>
      </w:pPr>
      <w:rPr>
        <w:rFonts w:ascii="Arial" w:hAnsi="Arial" w:cs="Times New Roman" w:hint="default"/>
      </w:rPr>
    </w:lvl>
    <w:lvl w:ilvl="6" w:tplc="FAE49EF2">
      <w:start w:val="1"/>
      <w:numFmt w:val="bullet"/>
      <w:lvlText w:val="•"/>
      <w:lvlJc w:val="left"/>
      <w:pPr>
        <w:tabs>
          <w:tab w:val="num" w:pos="5040"/>
        </w:tabs>
        <w:ind w:left="5040" w:hanging="360"/>
      </w:pPr>
      <w:rPr>
        <w:rFonts w:ascii="Arial" w:hAnsi="Arial" w:cs="Times New Roman" w:hint="default"/>
      </w:rPr>
    </w:lvl>
    <w:lvl w:ilvl="7" w:tplc="19A414CE">
      <w:start w:val="1"/>
      <w:numFmt w:val="bullet"/>
      <w:lvlText w:val="•"/>
      <w:lvlJc w:val="left"/>
      <w:pPr>
        <w:tabs>
          <w:tab w:val="num" w:pos="5760"/>
        </w:tabs>
        <w:ind w:left="5760" w:hanging="360"/>
      </w:pPr>
      <w:rPr>
        <w:rFonts w:ascii="Arial" w:hAnsi="Arial" w:cs="Times New Roman" w:hint="default"/>
      </w:rPr>
    </w:lvl>
    <w:lvl w:ilvl="8" w:tplc="A21A60A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1BE324E"/>
    <w:multiLevelType w:val="hybridMultilevel"/>
    <w:tmpl w:val="3F9E2542"/>
    <w:lvl w:ilvl="0" w:tplc="DB666AE2">
      <w:start w:val="1"/>
      <w:numFmt w:val="bullet"/>
      <w:lvlText w:val="•"/>
      <w:lvlJc w:val="left"/>
      <w:pPr>
        <w:tabs>
          <w:tab w:val="num" w:pos="720"/>
        </w:tabs>
        <w:ind w:left="720" w:hanging="360"/>
      </w:pPr>
      <w:rPr>
        <w:rFonts w:ascii="Arial" w:hAnsi="Arial" w:cs="Times New Roman" w:hint="default"/>
      </w:rPr>
    </w:lvl>
    <w:lvl w:ilvl="1" w:tplc="F1CCC588">
      <w:start w:val="1"/>
      <w:numFmt w:val="bullet"/>
      <w:lvlText w:val="•"/>
      <w:lvlJc w:val="left"/>
      <w:pPr>
        <w:tabs>
          <w:tab w:val="num" w:pos="1440"/>
        </w:tabs>
        <w:ind w:left="1440" w:hanging="360"/>
      </w:pPr>
      <w:rPr>
        <w:rFonts w:ascii="Arial" w:hAnsi="Arial" w:cs="Times New Roman" w:hint="default"/>
      </w:rPr>
    </w:lvl>
    <w:lvl w:ilvl="2" w:tplc="B010C992">
      <w:start w:val="1"/>
      <w:numFmt w:val="bullet"/>
      <w:lvlText w:val="•"/>
      <w:lvlJc w:val="left"/>
      <w:pPr>
        <w:tabs>
          <w:tab w:val="num" w:pos="2160"/>
        </w:tabs>
        <w:ind w:left="2160" w:hanging="360"/>
      </w:pPr>
      <w:rPr>
        <w:rFonts w:ascii="Arial" w:hAnsi="Arial" w:cs="Times New Roman" w:hint="default"/>
      </w:rPr>
    </w:lvl>
    <w:lvl w:ilvl="3" w:tplc="8DC2D806">
      <w:start w:val="1"/>
      <w:numFmt w:val="bullet"/>
      <w:lvlText w:val="•"/>
      <w:lvlJc w:val="left"/>
      <w:pPr>
        <w:tabs>
          <w:tab w:val="num" w:pos="2880"/>
        </w:tabs>
        <w:ind w:left="2880" w:hanging="360"/>
      </w:pPr>
      <w:rPr>
        <w:rFonts w:ascii="Arial" w:hAnsi="Arial" w:cs="Times New Roman" w:hint="default"/>
      </w:rPr>
    </w:lvl>
    <w:lvl w:ilvl="4" w:tplc="F5929790">
      <w:start w:val="1"/>
      <w:numFmt w:val="bullet"/>
      <w:lvlText w:val="•"/>
      <w:lvlJc w:val="left"/>
      <w:pPr>
        <w:tabs>
          <w:tab w:val="num" w:pos="3600"/>
        </w:tabs>
        <w:ind w:left="3600" w:hanging="360"/>
      </w:pPr>
      <w:rPr>
        <w:rFonts w:ascii="Arial" w:hAnsi="Arial" w:cs="Times New Roman" w:hint="default"/>
      </w:rPr>
    </w:lvl>
    <w:lvl w:ilvl="5" w:tplc="12E4F7B8">
      <w:start w:val="1"/>
      <w:numFmt w:val="bullet"/>
      <w:lvlText w:val="•"/>
      <w:lvlJc w:val="left"/>
      <w:pPr>
        <w:tabs>
          <w:tab w:val="num" w:pos="4320"/>
        </w:tabs>
        <w:ind w:left="4320" w:hanging="360"/>
      </w:pPr>
      <w:rPr>
        <w:rFonts w:ascii="Arial" w:hAnsi="Arial" w:cs="Times New Roman" w:hint="default"/>
      </w:rPr>
    </w:lvl>
    <w:lvl w:ilvl="6" w:tplc="F362B4FE">
      <w:start w:val="1"/>
      <w:numFmt w:val="bullet"/>
      <w:lvlText w:val="•"/>
      <w:lvlJc w:val="left"/>
      <w:pPr>
        <w:tabs>
          <w:tab w:val="num" w:pos="5040"/>
        </w:tabs>
        <w:ind w:left="5040" w:hanging="360"/>
      </w:pPr>
      <w:rPr>
        <w:rFonts w:ascii="Arial" w:hAnsi="Arial" w:cs="Times New Roman" w:hint="default"/>
      </w:rPr>
    </w:lvl>
    <w:lvl w:ilvl="7" w:tplc="06704418">
      <w:start w:val="1"/>
      <w:numFmt w:val="bullet"/>
      <w:lvlText w:val="•"/>
      <w:lvlJc w:val="left"/>
      <w:pPr>
        <w:tabs>
          <w:tab w:val="num" w:pos="5760"/>
        </w:tabs>
        <w:ind w:left="5760" w:hanging="360"/>
      </w:pPr>
      <w:rPr>
        <w:rFonts w:ascii="Arial" w:hAnsi="Arial" w:cs="Times New Roman" w:hint="default"/>
      </w:rPr>
    </w:lvl>
    <w:lvl w:ilvl="8" w:tplc="DF9E6D3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65BE0073"/>
    <w:multiLevelType w:val="hybridMultilevel"/>
    <w:tmpl w:val="F956E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90B"/>
    <w:rsid w:val="00167372"/>
    <w:rsid w:val="002653FF"/>
    <w:rsid w:val="00277509"/>
    <w:rsid w:val="003C1F55"/>
    <w:rsid w:val="005F050C"/>
    <w:rsid w:val="006A15F4"/>
    <w:rsid w:val="00715205"/>
    <w:rsid w:val="007B292A"/>
    <w:rsid w:val="00A3769E"/>
    <w:rsid w:val="00B6797C"/>
    <w:rsid w:val="00BC3AE4"/>
    <w:rsid w:val="00C6747E"/>
    <w:rsid w:val="00C706E4"/>
    <w:rsid w:val="00CC40CE"/>
    <w:rsid w:val="00DF56C4"/>
    <w:rsid w:val="00F53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A990"/>
  <w15:docId w15:val="{305B8D6D-E73F-4204-8B30-281DA581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90B"/>
    <w:pPr>
      <w:spacing w:after="200" w:line="276" w:lineRule="auto"/>
    </w:pPr>
    <w:rPr>
      <w:sz w:val="22"/>
      <w:szCs w:val="22"/>
      <w:lang w:eastAsia="en-US"/>
    </w:rPr>
  </w:style>
  <w:style w:type="paragraph" w:styleId="Heading1">
    <w:name w:val="heading 1"/>
    <w:basedOn w:val="Normal"/>
    <w:next w:val="Normal"/>
    <w:link w:val="Heading1Char"/>
    <w:uiPriority w:val="9"/>
    <w:qFormat/>
    <w:rsid w:val="002775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653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90B"/>
    <w:rPr>
      <w:color w:val="0000FF"/>
      <w:u w:val="single"/>
    </w:rPr>
  </w:style>
  <w:style w:type="character" w:customStyle="1" w:styleId="Heading1Char">
    <w:name w:val="Heading 1 Char"/>
    <w:basedOn w:val="DefaultParagraphFont"/>
    <w:link w:val="Heading1"/>
    <w:uiPriority w:val="9"/>
    <w:rsid w:val="00277509"/>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653FF"/>
    <w:rPr>
      <w:rFonts w:asciiTheme="majorHAnsi" w:eastAsiaTheme="majorEastAsia" w:hAnsiTheme="majorHAnsi" w:cstheme="majorBidi"/>
      <w:color w:val="365F91" w:themeColor="accent1" w:themeShade="BF"/>
      <w:sz w:val="26"/>
      <w:szCs w:val="26"/>
      <w:lang w:eastAsia="en-US"/>
    </w:rPr>
  </w:style>
  <w:style w:type="character" w:customStyle="1" w:styleId="UnresolvedMention1">
    <w:name w:val="Unresolved Mention1"/>
    <w:basedOn w:val="DefaultParagraphFont"/>
    <w:uiPriority w:val="99"/>
    <w:semiHidden/>
    <w:unhideWhenUsed/>
    <w:rsid w:val="00715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67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ood.gov.uk/sites/default/files/media/document/sfbb-caterers-pack.pdf" TargetMode="External"/><Relationship Id="rId18" Type="http://schemas.openxmlformats.org/officeDocument/2006/relationships/hyperlink" Target="https://bit.ly/2Cqflpp" TargetMode="External"/><Relationship Id="rId26" Type="http://schemas.openxmlformats.org/officeDocument/2006/relationships/hyperlink" Target="https://bit.ly/2dYdJ8b" TargetMode="External"/><Relationship Id="rId3" Type="http://schemas.openxmlformats.org/officeDocument/2006/relationships/customXml" Target="../customXml/item3.xml"/><Relationship Id="rId21" Type="http://schemas.openxmlformats.org/officeDocument/2006/relationships/hyperlink" Target="https://www.gov.uk/government/publications/commercial-designations-of-fish-united-kingdom" TargetMode="External"/><Relationship Id="rId7" Type="http://schemas.openxmlformats.org/officeDocument/2006/relationships/styles" Target="styles.xml"/><Relationship Id="rId12" Type="http://schemas.openxmlformats.org/officeDocument/2006/relationships/hyperlink" Target="https://www.food.gov.uk/sites/default/files/media/document/food-allergies.pdf" TargetMode="External"/><Relationship Id="rId17" Type="http://schemas.openxmlformats.org/officeDocument/2006/relationships/hyperlink" Target="http://westsussexbusinesstraining.tradingstandards.uk/Course/Details/1ec98753-0c59-49e0-baa5-974e76bd4754" TargetMode="External"/><Relationship Id="rId25" Type="http://schemas.openxmlformats.org/officeDocument/2006/relationships/hyperlink" Target="https://www.gov.uk/guidance/eu-protected-food-names-how-to-register-food-or-drink-products" TargetMode="External"/><Relationship Id="rId2" Type="http://schemas.openxmlformats.org/officeDocument/2006/relationships/customXml" Target="../customXml/item2.xml"/><Relationship Id="rId16" Type="http://schemas.openxmlformats.org/officeDocument/2006/relationships/hyperlink" Target="https://www.food.gov.uk/sites/default/files/media/document/allergen-chart.pdf" TargetMode="External"/><Relationship Id="rId20" Type="http://schemas.openxmlformats.org/officeDocument/2006/relationships/hyperlink" Target="https://www.businesscompanion.info/en/quick-guides/food-and-drink/labellling-and-describing-organic-foo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food.gov.uk/sites/default/files/media/document/managing-food-allergen-information.pdf" TargetMode="External"/><Relationship Id="rId24" Type="http://schemas.openxmlformats.org/officeDocument/2006/relationships/hyperlink" Target="https://www.businesscompanion.info/en/quick-guides/food-and-drink/colours-in-food" TargetMode="External"/><Relationship Id="rId5" Type="http://schemas.openxmlformats.org/officeDocument/2006/relationships/customXml" Target="../customXml/item5.xml"/><Relationship Id="rId15" Type="http://schemas.openxmlformats.org/officeDocument/2006/relationships/hyperlink" Target="https://www.food.gov.uk/sites/default/files/media/document/recipe-sheet.pdf" TargetMode="External"/><Relationship Id="rId23" Type="http://schemas.openxmlformats.org/officeDocument/2006/relationships/hyperlink" Target="https://www.businesscompanion.info/en/quick-guides/food-and-drink/composition-of-meat-products" TargetMode="External"/><Relationship Id="rId28" Type="http://schemas.openxmlformats.org/officeDocument/2006/relationships/theme" Target="theme/theme1.xml"/><Relationship Id="rId10" Type="http://schemas.openxmlformats.org/officeDocument/2006/relationships/hyperlink" Target="https://www.food.gov.uk/news-alerts/news/stay-up-to-date-with-the-fsa" TargetMode="External"/><Relationship Id="rId19" Type="http://schemas.openxmlformats.org/officeDocument/2006/relationships/hyperlink" Target="https://www.food.gov.uk/sites/default/files/media/document/allergen-char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ood.gov.uk/sites/default/files/media/document/allergen-signage.pdf" TargetMode="External"/><Relationship Id="rId22" Type="http://schemas.openxmlformats.org/officeDocument/2006/relationships/hyperlink" Target="https://bit.ly/2uCLTW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710884279D30E54293D2B5A4015A671A" ma:contentTypeVersion="2" ma:contentTypeDescription="" ma:contentTypeScope="" ma:versionID="2e3ba1c154415c439c3c689eccccf5dd">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611b539183edbc889401672e4bb0bd31"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9ea469b-b70e-491e-a784-bde8e31bb6e3}" ma:internalName="TaxCatchAll" ma:showField="CatchAllData" ma:web="78be8bfe-c2b0-4c75-9b0a-57ff69e4378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9ea469b-b70e-491e-a784-bde8e31bb6e3}" ma:internalName="TaxCatchAllLabel" ma:readOnly="true" ma:showField="CatchAllDataLabel" ma:web="78be8bfe-c2b0-4c75-9b0a-57ff69e43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fda0521f-7508-4177-a883-558767e299ea;2020-07-13 15:54:24;PENDINGCLASSIFICATION;WSCC Category:|False||PENDINGCLASSIFICATION|2020-07-13 15:54:24|UNDEFINED|35da7913-ca98-450a-b299-b9b62231058f;False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Props1.xml><?xml version="1.0" encoding="utf-8"?>
<ds:datastoreItem xmlns:ds="http://schemas.openxmlformats.org/officeDocument/2006/customXml" ds:itemID="{5AE7DED7-182C-4D75-9C9A-7611684D4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B87DE9-A1C1-4102-978E-49A46B92576E}">
  <ds:schemaRefs>
    <ds:schemaRef ds:uri="http://schemas.microsoft.com/sharepoint/v3/contenttype/forms"/>
  </ds:schemaRefs>
</ds:datastoreItem>
</file>

<file path=customXml/itemProps3.xml><?xml version="1.0" encoding="utf-8"?>
<ds:datastoreItem xmlns:ds="http://schemas.openxmlformats.org/officeDocument/2006/customXml" ds:itemID="{2D6B21BA-5B0D-4BEF-9914-F3042EBBA671}">
  <ds:schemaRefs>
    <ds:schemaRef ds:uri="http://schemas.microsoft.com/office/2006/metadata/properties"/>
    <ds:schemaRef ds:uri="http://schemas.microsoft.com/office/infopath/2007/PartnerControls"/>
    <ds:schemaRef ds:uri="http://schemas.microsoft.com/sharepoint/v3"/>
    <ds:schemaRef ds:uri="1209568c-8f7e-4a25-939e-4f22fd0c2b25"/>
  </ds:schemaRefs>
</ds:datastoreItem>
</file>

<file path=customXml/itemProps4.xml><?xml version="1.0" encoding="utf-8"?>
<ds:datastoreItem xmlns:ds="http://schemas.openxmlformats.org/officeDocument/2006/customXml" ds:itemID="{202511BD-4282-4706-9826-4FB69F2D7D8B}">
  <ds:schemaRefs>
    <ds:schemaRef ds:uri="http://schemas.microsoft.com/sharepoint/events"/>
  </ds:schemaRefs>
</ds:datastoreItem>
</file>

<file path=customXml/itemProps5.xml><?xml version="1.0" encoding="utf-8"?>
<ds:datastoreItem xmlns:ds="http://schemas.openxmlformats.org/officeDocument/2006/customXml" ds:itemID="{A4C46DCA-C689-40C4-A19A-2754C78D710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West Sussex Trading Standards food standards checklist</vt:lpstr>
    </vt:vector>
  </TitlesOfParts>
  <Company>WSCC</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Sussex Trading Standards food standards checklist</dc:title>
  <dc:creator>Barnaby Brown</dc:creator>
  <cp:keywords>trading standards,food standards checklist</cp:keywords>
  <cp:lastModifiedBy>Colin Drinkwater</cp:lastModifiedBy>
  <cp:revision>5</cp:revision>
  <dcterms:created xsi:type="dcterms:W3CDTF">2020-07-13T14:54:00Z</dcterms:created>
  <dcterms:modified xsi:type="dcterms:W3CDTF">2020-09-16T11:19:00Z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0x01010008FB9B3217D433459C91B5CF793C1D7900710884279D30E54293D2B5A4015A671A</vt:lpwstr>
  </property>
  <property fmtid="{D5CDD505-2E9C-101B-9397-08002B2CF9AE}" pid="3" name="WSCC_x0020_Category">
    <vt:lpwstr/>
  </property>
  <property fmtid="{D5CDD505-2E9C-101B-9397-08002B2CF9AE}" pid="4" name="WSCC Category">
    <vt:lpwstr/>
  </property>
</Properties>
</file>