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3157A2D3" w14:textId="7FE2E7BE" w:rsidR="00C24A8B" w:rsidRPr="00984C10" w:rsidRDefault="00FF314A" w:rsidP="00FF314A">
      <w:pPr>
        <w:pStyle w:val="NoSpacing"/>
        <w:numPr>
          <w:ilvl w:val="0"/>
          <w:numId w:val="4"/>
        </w:numPr>
        <w:rPr>
          <w:rFonts w:eastAsiaTheme="minorHAnsi" w:cs="Arial"/>
          <w:sz w:val="22"/>
          <w:szCs w:val="22"/>
        </w:rPr>
      </w:pPr>
      <w:r w:rsidRPr="00984C10">
        <w:rPr>
          <w:rFonts w:eastAsia="Calibri"/>
          <w:sz w:val="22"/>
        </w:rPr>
        <w:t>Child Tax Credit (with no Working Tax Credit) with an annual income of no more than £16,190</w:t>
      </w:r>
      <w:r w:rsidR="00984C10">
        <w:rPr>
          <w:rFonts w:eastAsia="Calibri"/>
          <w:sz w:val="22"/>
        </w:rPr>
        <w:br/>
      </w:r>
    </w:p>
    <w:p w14:paraId="63661EC7" w14:textId="77551560" w:rsidR="00FF314A" w:rsidRPr="00FF314A" w:rsidRDefault="00C24A8B" w:rsidP="00FF314A">
      <w:pPr>
        <w:rPr>
          <w:rFonts w:eastAsiaTheme="minorHAnsi" w:cs="Arial"/>
          <w:sz w:val="22"/>
          <w:szCs w:val="22"/>
        </w:rPr>
      </w:pPr>
      <w:r w:rsidRPr="00C24A8B">
        <w:rPr>
          <w:rFonts w:eastAsiaTheme="minorHAnsi" w:cs="Arial"/>
          <w:sz w:val="22"/>
          <w:szCs w:val="22"/>
        </w:rPr>
        <w:t xml:space="preserve">If you are eligible for benefits-related free school meals in accordance with the above criteria, and your child is also </w:t>
      </w:r>
      <w:r>
        <w:rPr>
          <w:rFonts w:eastAsiaTheme="minorHAnsi" w:cs="Arial"/>
          <w:sz w:val="22"/>
          <w:szCs w:val="22"/>
        </w:rPr>
        <w:t>in year Reception to year 2, and receive</w:t>
      </w:r>
      <w:r w:rsidRPr="00C24A8B">
        <w:rPr>
          <w:rFonts w:eastAsiaTheme="minorHAnsi" w:cs="Arial"/>
          <w:sz w:val="22"/>
          <w:szCs w:val="22"/>
        </w:rPr>
        <w:t xml:space="preserve"> Universal Infant Free School Meals, it is </w:t>
      </w:r>
      <w:r>
        <w:rPr>
          <w:rFonts w:eastAsiaTheme="minorHAnsi" w:cs="Arial"/>
          <w:sz w:val="22"/>
          <w:szCs w:val="22"/>
        </w:rPr>
        <w:t xml:space="preserve">still </w:t>
      </w:r>
      <w:r w:rsidRPr="00C24A8B">
        <w:rPr>
          <w:rFonts w:eastAsiaTheme="minorHAnsi" w:cs="Arial"/>
          <w:sz w:val="22"/>
          <w:szCs w:val="22"/>
        </w:rPr>
        <w:t xml:space="preserve">important that you continue to register. This will enable your child's school to claim valuable 'pupil premium' funding, which is additional grant the school can invest in, providing </w:t>
      </w:r>
      <w:r>
        <w:rPr>
          <w:rFonts w:eastAsiaTheme="minorHAnsi" w:cs="Arial"/>
          <w:sz w:val="22"/>
          <w:szCs w:val="22"/>
        </w:rPr>
        <w:t>additional</w:t>
      </w:r>
      <w:r w:rsidRPr="00C24A8B">
        <w:rPr>
          <w:rFonts w:eastAsiaTheme="minorHAnsi" w:cs="Arial"/>
          <w:sz w:val="22"/>
          <w:szCs w:val="22"/>
        </w:rPr>
        <w:t xml:space="preserve"> support like extra tuition, supplementary teaching staff or after school activities</w:t>
      </w:r>
      <w:r>
        <w:rPr>
          <w:rFonts w:eastAsiaTheme="minorHAnsi" w:cs="Arial"/>
          <w:sz w:val="22"/>
          <w:szCs w:val="22"/>
        </w:rPr>
        <w:t xml:space="preserve"> </w:t>
      </w:r>
      <w:r w:rsidRPr="00C24A8B">
        <w:rPr>
          <w:rFonts w:eastAsiaTheme="minorHAnsi" w:cs="Arial"/>
          <w:sz w:val="22"/>
          <w:szCs w:val="22"/>
        </w:rPr>
        <w:t>for your child in school.</w:t>
      </w:r>
      <w:r w:rsidR="00F627AA">
        <w:rPr>
          <w:rFonts w:eastAsiaTheme="minorHAnsi" w:cs="Arial"/>
          <w:sz w:val="22"/>
          <w:szCs w:val="22"/>
        </w:rPr>
        <w:t xml:space="preserve"> </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YOUR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8A16859" w14:textId="22DCCEFC" w:rsidR="00984C10" w:rsidRPr="00984C10" w:rsidRDefault="00FF314A" w:rsidP="00984C10">
      <w:pPr>
        <w:numPr>
          <w:ilvl w:val="0"/>
          <w:numId w:val="2"/>
        </w:numPr>
        <w:autoSpaceDN w:val="0"/>
        <w:spacing w:after="200" w:line="276" w:lineRule="auto"/>
        <w:rPr>
          <w:rFonts w:eastAsia="Calibri" w:cs="Arial"/>
          <w:sz w:val="22"/>
          <w:szCs w:val="22"/>
        </w:rPr>
      </w:pPr>
      <w:r w:rsidRPr="00984C10">
        <w:rPr>
          <w:rFonts w:eastAsia="Calibri" w:cs="Arial"/>
          <w:sz w:val="22"/>
          <w:szCs w:val="22"/>
        </w:rPr>
        <w:t>Universal Credit.</w:t>
      </w:r>
    </w:p>
    <w:p w14:paraId="422D775D" w14:textId="3333345F" w:rsidR="00984C10" w:rsidRDefault="00984C10" w:rsidP="00FF314A">
      <w:pPr>
        <w:spacing w:after="200" w:line="276" w:lineRule="auto"/>
        <w:rPr>
          <w:rFonts w:eastAsia="Calibri" w:cs="Arial"/>
          <w:sz w:val="22"/>
          <w:szCs w:val="22"/>
        </w:rPr>
      </w:pPr>
    </w:p>
    <w:p w14:paraId="25923E5E" w14:textId="12DF6D0C" w:rsidR="00FF314A" w:rsidRPr="00DA69A0" w:rsidRDefault="00984C10" w:rsidP="00FF314A">
      <w:pPr>
        <w:spacing w:after="200" w:line="276" w:lineRule="auto"/>
        <w:rPr>
          <w:rFonts w:eastAsia="Calibri" w:cs="Arial"/>
          <w:b/>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2BCC556">
                <wp:simplePos x="0" y="0"/>
                <wp:positionH relativeFrom="column">
                  <wp:posOffset>-330200</wp:posOffset>
                </wp:positionH>
                <wp:positionV relativeFrom="paragraph">
                  <wp:posOffset>-169545</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89070" id="Rounded Rectangle 12" o:spid="_x0000_s1026" style="position:absolute;margin-left:-26pt;margin-top:-13.35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" fillcolor="white [3212]" strokecolor="#1f4d78 [1604]" strokeweight="1pt">
                <v:stroke joinstyle="miter"/>
              </v:roundrect>
            </w:pict>
          </mc:Fallback>
        </mc:AlternateContent>
      </w:r>
      <w:r w:rsidR="00FF314A"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24B16CFD"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proofErr w:type="gramStart"/>
      <w:r>
        <w:rPr>
          <w:rFonts w:eastAsia="Calibri" w:cs="Arial"/>
          <w:sz w:val="22"/>
          <w:szCs w:val="22"/>
        </w:rPr>
        <w:t>Yes</w:t>
      </w:r>
      <w:proofErr w:type="gramEnd"/>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05AF2EC0" w14:textId="77777777" w:rsidR="00984C10" w:rsidRDefault="00984C10"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4949C671">
                <wp:simplePos x="0" y="0"/>
                <wp:positionH relativeFrom="column">
                  <wp:posOffset>-309245</wp:posOffset>
                </wp:positionH>
                <wp:positionV relativeFrom="paragraph">
                  <wp:posOffset>169545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860282" id="Rounded Rectangle 13" o:spid="_x0000_s1026" style="position:absolute;margin-left:-24.35pt;margin-top:13.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r>
      <w:proofErr w:type="gramStart"/>
      <w:r>
        <w:rPr>
          <w:rFonts w:eastAsia="Calibri" w:cs="Arial"/>
          <w:sz w:val="22"/>
          <w:szCs w:val="22"/>
        </w:rPr>
        <w:t>Date:…</w:t>
      </w:r>
      <w:proofErr w:type="gramEnd"/>
      <w:r>
        <w:rPr>
          <w:rFonts w:eastAsia="Calibri" w:cs="Arial"/>
          <w:sz w:val="22"/>
          <w:szCs w:val="22"/>
        </w:rPr>
        <w:t>…………………….</w:t>
      </w:r>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Chichester,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73718FD0" w14:textId="2777B707"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984C10"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984C10"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984C10"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605C7"/>
    <w:rsid w:val="00121566"/>
    <w:rsid w:val="002812C5"/>
    <w:rsid w:val="002A087E"/>
    <w:rsid w:val="005C62E4"/>
    <w:rsid w:val="0074694D"/>
    <w:rsid w:val="00984C10"/>
    <w:rsid w:val="009B1986"/>
    <w:rsid w:val="009D1B84"/>
    <w:rsid w:val="00A215A2"/>
    <w:rsid w:val="00A42884"/>
    <w:rsid w:val="00C24A8B"/>
    <w:rsid w:val="00C36534"/>
    <w:rsid w:val="00C82335"/>
    <w:rsid w:val="00CC36B5"/>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9405F"/>
  <w15:docId w15:val="{59EC075D-A1D7-461F-A46D-102FB9D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399B-942D-4243-B43B-7C461882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Colin Drinkwater</cp:lastModifiedBy>
  <cp:revision>4</cp:revision>
  <dcterms:created xsi:type="dcterms:W3CDTF">2022-01-27T17:09:00Z</dcterms:created>
  <dcterms:modified xsi:type="dcterms:W3CDTF">2022-01-28T08:07:00Z</dcterms:modified>
</cp:coreProperties>
</file>